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E2" w:rsidRDefault="002468E2" w:rsidP="001B3442">
      <w:pPr>
        <w:spacing w:line="240" w:lineRule="auto"/>
        <w:jc w:val="center"/>
        <w:rPr>
          <w:b/>
          <w:bCs/>
          <w:sz w:val="28"/>
          <w:szCs w:val="28"/>
        </w:rPr>
      </w:pPr>
    </w:p>
    <w:p w:rsidR="002468E2" w:rsidRDefault="002468E2" w:rsidP="001B3442">
      <w:pPr>
        <w:spacing w:line="240" w:lineRule="auto"/>
        <w:jc w:val="center"/>
        <w:rPr>
          <w:b/>
          <w:bCs/>
          <w:sz w:val="28"/>
          <w:szCs w:val="28"/>
        </w:rPr>
      </w:pPr>
    </w:p>
    <w:p w:rsidR="002468E2" w:rsidRDefault="002468E2" w:rsidP="001B3442">
      <w:pPr>
        <w:spacing w:line="240" w:lineRule="auto"/>
        <w:jc w:val="center"/>
        <w:rPr>
          <w:b/>
          <w:bCs/>
          <w:sz w:val="28"/>
          <w:szCs w:val="28"/>
        </w:rPr>
      </w:pPr>
    </w:p>
    <w:p w:rsidR="002468E2" w:rsidRDefault="002468E2" w:rsidP="001B3442">
      <w:pPr>
        <w:spacing w:line="240" w:lineRule="auto"/>
        <w:jc w:val="center"/>
        <w:rPr>
          <w:b/>
          <w:bCs/>
          <w:sz w:val="28"/>
          <w:szCs w:val="28"/>
        </w:rPr>
      </w:pPr>
    </w:p>
    <w:p w:rsidR="001B3442" w:rsidRDefault="001B3442" w:rsidP="001B3442">
      <w:pPr>
        <w:spacing w:line="240" w:lineRule="auto"/>
        <w:jc w:val="right"/>
        <w:rPr>
          <w:b/>
          <w:bCs/>
          <w:color w:val="4F6228" w:themeColor="accent3" w:themeShade="80"/>
          <w:sz w:val="52"/>
          <w:szCs w:val="52"/>
        </w:rPr>
      </w:pPr>
    </w:p>
    <w:p w:rsidR="006529A2" w:rsidRPr="001B3442" w:rsidRDefault="006529A2" w:rsidP="001B3442">
      <w:pPr>
        <w:spacing w:line="240" w:lineRule="auto"/>
        <w:jc w:val="right"/>
        <w:rPr>
          <w:b/>
          <w:bCs/>
          <w:color w:val="4F6228" w:themeColor="accent3" w:themeShade="80"/>
          <w:sz w:val="52"/>
          <w:szCs w:val="52"/>
        </w:rPr>
      </w:pPr>
    </w:p>
    <w:p w:rsidR="002D6342" w:rsidRDefault="002D6342" w:rsidP="001B3442">
      <w:pPr>
        <w:pBdr>
          <w:bottom w:val="single" w:sz="4" w:space="1" w:color="4F6228" w:themeColor="accent3" w:themeShade="80"/>
        </w:pBdr>
        <w:spacing w:line="240" w:lineRule="auto"/>
        <w:ind w:left="-567"/>
        <w:jc w:val="right"/>
        <w:rPr>
          <w:b/>
          <w:bCs/>
          <w:color w:val="4F6228" w:themeColor="accent3" w:themeShade="80"/>
          <w:sz w:val="52"/>
          <w:szCs w:val="52"/>
        </w:rPr>
      </w:pPr>
    </w:p>
    <w:p w:rsidR="00BE1C7E" w:rsidRDefault="00BE1C7E" w:rsidP="001B3442">
      <w:pPr>
        <w:pBdr>
          <w:bottom w:val="single" w:sz="4" w:space="1" w:color="4F6228" w:themeColor="accent3" w:themeShade="80"/>
        </w:pBdr>
        <w:spacing w:line="240" w:lineRule="auto"/>
        <w:ind w:left="-567"/>
        <w:jc w:val="right"/>
        <w:rPr>
          <w:b/>
          <w:bCs/>
          <w:color w:val="4F6228" w:themeColor="accent3" w:themeShade="80"/>
          <w:sz w:val="52"/>
          <w:szCs w:val="52"/>
        </w:rPr>
      </w:pPr>
    </w:p>
    <w:p w:rsidR="006529A2" w:rsidRDefault="005E5FC1" w:rsidP="001B3442">
      <w:pPr>
        <w:pBdr>
          <w:bottom w:val="single" w:sz="4" w:space="1" w:color="4F6228" w:themeColor="accent3" w:themeShade="80"/>
        </w:pBdr>
        <w:spacing w:line="240" w:lineRule="auto"/>
        <w:ind w:left="-567"/>
        <w:jc w:val="right"/>
        <w:rPr>
          <w:b/>
          <w:bCs/>
          <w:color w:val="4F6228" w:themeColor="accent3" w:themeShade="80"/>
          <w:sz w:val="52"/>
          <w:szCs w:val="52"/>
        </w:rPr>
      </w:pPr>
      <w:r w:rsidRPr="001B3442">
        <w:rPr>
          <w:b/>
          <w:bCs/>
          <w:color w:val="4F6228" w:themeColor="accent3" w:themeShade="80"/>
          <w:sz w:val="52"/>
          <w:szCs w:val="52"/>
        </w:rPr>
        <w:t xml:space="preserve"> </w:t>
      </w:r>
    </w:p>
    <w:p w:rsidR="00D81373" w:rsidRPr="001B3442" w:rsidRDefault="00525265" w:rsidP="001B3442">
      <w:pPr>
        <w:pBdr>
          <w:bottom w:val="single" w:sz="4" w:space="1" w:color="4F6228" w:themeColor="accent3" w:themeShade="80"/>
        </w:pBdr>
        <w:spacing w:line="240" w:lineRule="auto"/>
        <w:ind w:left="-567"/>
        <w:jc w:val="right"/>
        <w:rPr>
          <w:b/>
          <w:bCs/>
          <w:color w:val="4F6228" w:themeColor="accent3" w:themeShade="80"/>
          <w:sz w:val="52"/>
          <w:szCs w:val="52"/>
        </w:rPr>
      </w:pPr>
      <w:r>
        <w:rPr>
          <w:b/>
          <w:bCs/>
          <w:color w:val="4F6228" w:themeColor="accent3" w:themeShade="80"/>
          <w:sz w:val="52"/>
          <w:szCs w:val="52"/>
        </w:rPr>
        <w:t xml:space="preserve">ALLOTMENT </w:t>
      </w:r>
      <w:r w:rsidR="00ED15D2">
        <w:rPr>
          <w:b/>
          <w:bCs/>
          <w:color w:val="4F6228" w:themeColor="accent3" w:themeShade="80"/>
          <w:sz w:val="52"/>
          <w:szCs w:val="52"/>
        </w:rPr>
        <w:t>SITE REPS FOCUS GROUP WORKSHOP</w:t>
      </w:r>
      <w:r w:rsidR="00C57E86">
        <w:rPr>
          <w:b/>
          <w:bCs/>
          <w:color w:val="4F6228" w:themeColor="accent3" w:themeShade="80"/>
          <w:sz w:val="52"/>
          <w:szCs w:val="52"/>
        </w:rPr>
        <w:t xml:space="preserve"> </w:t>
      </w:r>
      <w:r w:rsidR="00AD2208">
        <w:rPr>
          <w:b/>
          <w:bCs/>
          <w:color w:val="4F6228" w:themeColor="accent3" w:themeShade="80"/>
          <w:sz w:val="52"/>
          <w:szCs w:val="52"/>
        </w:rPr>
        <w:t>3</w:t>
      </w:r>
      <w:r w:rsidR="00D81373" w:rsidRPr="001B3442">
        <w:rPr>
          <w:b/>
          <w:bCs/>
          <w:color w:val="4F6228" w:themeColor="accent3" w:themeShade="80"/>
          <w:sz w:val="52"/>
          <w:szCs w:val="52"/>
        </w:rPr>
        <w:t xml:space="preserve"> </w:t>
      </w:r>
    </w:p>
    <w:p w:rsidR="004B16E2" w:rsidRPr="00AA2EAB" w:rsidRDefault="00AD2208" w:rsidP="002D6342">
      <w:pPr>
        <w:spacing w:line="240" w:lineRule="auto"/>
        <w:jc w:val="right"/>
        <w:rPr>
          <w:b/>
          <w:bCs/>
          <w:color w:val="4F6228" w:themeColor="accent3" w:themeShade="80"/>
          <w:sz w:val="36"/>
          <w:szCs w:val="36"/>
        </w:rPr>
      </w:pPr>
      <w:r>
        <w:rPr>
          <w:b/>
          <w:bCs/>
          <w:color w:val="4F6228" w:themeColor="accent3" w:themeShade="80"/>
          <w:sz w:val="36"/>
          <w:szCs w:val="36"/>
        </w:rPr>
        <w:t>1</w:t>
      </w:r>
      <w:r w:rsidRPr="00AD2208">
        <w:rPr>
          <w:b/>
          <w:bCs/>
          <w:color w:val="4F6228" w:themeColor="accent3" w:themeShade="80"/>
          <w:sz w:val="36"/>
          <w:szCs w:val="36"/>
          <w:vertAlign w:val="superscript"/>
        </w:rPr>
        <w:t>st</w:t>
      </w:r>
      <w:r>
        <w:rPr>
          <w:b/>
          <w:bCs/>
          <w:color w:val="4F6228" w:themeColor="accent3" w:themeShade="80"/>
          <w:sz w:val="36"/>
          <w:szCs w:val="36"/>
        </w:rPr>
        <w:t xml:space="preserve"> Dec</w:t>
      </w:r>
      <w:r w:rsidR="00BE1C7E" w:rsidRPr="00AA2EAB">
        <w:rPr>
          <w:b/>
          <w:bCs/>
          <w:color w:val="4F6228" w:themeColor="accent3" w:themeShade="80"/>
          <w:sz w:val="36"/>
          <w:szCs w:val="36"/>
        </w:rPr>
        <w:t>ember 2015</w:t>
      </w:r>
    </w:p>
    <w:p w:rsidR="002D6342" w:rsidRDefault="002D6342" w:rsidP="002D6342">
      <w:pPr>
        <w:spacing w:line="240" w:lineRule="auto"/>
        <w:rPr>
          <w:b/>
          <w:bCs/>
          <w:color w:val="4F6228" w:themeColor="accent3" w:themeShade="80"/>
          <w:sz w:val="28"/>
          <w:szCs w:val="28"/>
        </w:rPr>
      </w:pPr>
    </w:p>
    <w:p w:rsidR="0006720D" w:rsidRPr="0006720D" w:rsidRDefault="0006720D" w:rsidP="0006720D">
      <w:pPr>
        <w:spacing w:line="240" w:lineRule="auto"/>
        <w:jc w:val="center"/>
        <w:rPr>
          <w:b/>
          <w:bCs/>
          <w:color w:val="4F6228" w:themeColor="accent3" w:themeShade="80"/>
          <w:sz w:val="36"/>
          <w:szCs w:val="36"/>
        </w:rPr>
      </w:pPr>
      <w:r w:rsidRPr="0006720D">
        <w:rPr>
          <w:b/>
          <w:bCs/>
          <w:color w:val="4F6228" w:themeColor="accent3" w:themeShade="80"/>
          <w:sz w:val="36"/>
          <w:szCs w:val="36"/>
        </w:rPr>
        <w:t>Problem solving and sharing good practice</w:t>
      </w:r>
    </w:p>
    <w:p w:rsidR="0006720D" w:rsidRDefault="0006720D" w:rsidP="002D6342">
      <w:pPr>
        <w:spacing w:line="240" w:lineRule="auto"/>
        <w:rPr>
          <w:b/>
          <w:bCs/>
          <w:color w:val="4F6228" w:themeColor="accent3" w:themeShade="80"/>
          <w:sz w:val="28"/>
          <w:szCs w:val="28"/>
        </w:rPr>
      </w:pPr>
    </w:p>
    <w:p w:rsidR="00791C9E" w:rsidRDefault="00791C9E" w:rsidP="002D6342">
      <w:pPr>
        <w:spacing w:line="240" w:lineRule="auto"/>
        <w:rPr>
          <w:b/>
          <w:bCs/>
          <w:color w:val="4F6228" w:themeColor="accent3" w:themeShade="80"/>
          <w:sz w:val="28"/>
          <w:szCs w:val="28"/>
        </w:rPr>
      </w:pPr>
    </w:p>
    <w:p w:rsidR="00791C9E" w:rsidRPr="00791C9E" w:rsidRDefault="00791C9E" w:rsidP="00791C9E">
      <w:pPr>
        <w:spacing w:line="240" w:lineRule="auto"/>
        <w:jc w:val="center"/>
        <w:rPr>
          <w:b/>
          <w:bCs/>
          <w:i/>
          <w:sz w:val="28"/>
          <w:szCs w:val="28"/>
        </w:rPr>
      </w:pPr>
      <w:r w:rsidRPr="00791C9E">
        <w:rPr>
          <w:b/>
          <w:bCs/>
          <w:i/>
          <w:sz w:val="28"/>
          <w:szCs w:val="28"/>
        </w:rPr>
        <w:t>“As a site rep I want plot holders to love their plot”</w:t>
      </w:r>
    </w:p>
    <w:p w:rsidR="004B16E2" w:rsidRPr="00791C9E" w:rsidRDefault="00791C9E" w:rsidP="001B3442">
      <w:pPr>
        <w:spacing w:line="240" w:lineRule="auto"/>
        <w:jc w:val="right"/>
        <w:rPr>
          <w:bCs/>
          <w:sz w:val="28"/>
          <w:szCs w:val="28"/>
        </w:rPr>
      </w:pPr>
      <w:r w:rsidRPr="00791C9E">
        <w:rPr>
          <w:bCs/>
          <w:sz w:val="28"/>
          <w:szCs w:val="28"/>
        </w:rPr>
        <w:t>North Neville site rep</w:t>
      </w:r>
    </w:p>
    <w:p w:rsidR="004B16E2" w:rsidRDefault="004B16E2" w:rsidP="00791C9E">
      <w:pPr>
        <w:spacing w:line="240" w:lineRule="auto"/>
        <w:rPr>
          <w:b/>
          <w:bCs/>
          <w:color w:val="4F6228" w:themeColor="accent3" w:themeShade="80"/>
          <w:sz w:val="28"/>
          <w:szCs w:val="28"/>
        </w:rPr>
      </w:pPr>
    </w:p>
    <w:p w:rsidR="00AB662E" w:rsidRDefault="00AB662E" w:rsidP="008754A8">
      <w:pPr>
        <w:spacing w:after="0" w:line="240" w:lineRule="auto"/>
        <w:jc w:val="right"/>
        <w:rPr>
          <w:b/>
          <w:bCs/>
          <w:color w:val="4F6228" w:themeColor="accent3" w:themeShade="80"/>
          <w:sz w:val="28"/>
          <w:szCs w:val="28"/>
        </w:rPr>
      </w:pPr>
    </w:p>
    <w:p w:rsidR="00AB662E" w:rsidRDefault="00AB662E" w:rsidP="008754A8">
      <w:pPr>
        <w:spacing w:after="0" w:line="240" w:lineRule="auto"/>
        <w:jc w:val="right"/>
        <w:rPr>
          <w:b/>
          <w:bCs/>
          <w:color w:val="4F6228" w:themeColor="accent3" w:themeShade="80"/>
          <w:sz w:val="28"/>
          <w:szCs w:val="28"/>
        </w:rPr>
      </w:pPr>
    </w:p>
    <w:p w:rsidR="00AB662E" w:rsidRDefault="00F92754" w:rsidP="008754A8">
      <w:pPr>
        <w:spacing w:after="0" w:line="240" w:lineRule="auto"/>
        <w:jc w:val="right"/>
        <w:rPr>
          <w:b/>
          <w:bCs/>
          <w:color w:val="4F6228" w:themeColor="accent3" w:themeShade="80"/>
          <w:sz w:val="28"/>
          <w:szCs w:val="28"/>
        </w:rPr>
      </w:pPr>
      <w:r>
        <w:rPr>
          <w:b/>
          <w:bCs/>
          <w:noProof/>
          <w:color w:val="4F6228" w:themeColor="accent3" w:themeShade="80"/>
          <w:sz w:val="28"/>
          <w:szCs w:val="28"/>
          <w:lang w:eastAsia="en-GB"/>
        </w:rPr>
        <w:drawing>
          <wp:anchor distT="0" distB="0" distL="114300" distR="114300" simplePos="0" relativeHeight="251670528" behindDoc="1" locked="0" layoutInCell="1" allowOverlap="1">
            <wp:simplePos x="0" y="0"/>
            <wp:positionH relativeFrom="column">
              <wp:posOffset>4105275</wp:posOffset>
            </wp:positionH>
            <wp:positionV relativeFrom="paragraph">
              <wp:posOffset>-2540</wp:posOffset>
            </wp:positionV>
            <wp:extent cx="1724025" cy="952500"/>
            <wp:effectExtent l="19050" t="0" r="9525" b="0"/>
            <wp:wrapSquare wrapText="bothSides"/>
            <wp:docPr id="1" name="Picture 0" descr="FOOD-MATTE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MATTERS_LOGO.png"/>
                    <pic:cNvPicPr/>
                  </pic:nvPicPr>
                  <pic:blipFill>
                    <a:blip r:embed="rId8" cstate="print"/>
                    <a:stretch>
                      <a:fillRect/>
                    </a:stretch>
                  </pic:blipFill>
                  <pic:spPr>
                    <a:xfrm>
                      <a:off x="0" y="0"/>
                      <a:ext cx="1724025" cy="952500"/>
                    </a:xfrm>
                    <a:prstGeom prst="rect">
                      <a:avLst/>
                    </a:prstGeom>
                  </pic:spPr>
                </pic:pic>
              </a:graphicData>
            </a:graphic>
          </wp:anchor>
        </w:drawing>
      </w:r>
    </w:p>
    <w:p w:rsidR="00BE1C7E" w:rsidRDefault="00BE1C7E" w:rsidP="008754A8">
      <w:pPr>
        <w:spacing w:after="0" w:line="240" w:lineRule="auto"/>
        <w:jc w:val="right"/>
        <w:rPr>
          <w:b/>
          <w:bCs/>
          <w:color w:val="4F6228" w:themeColor="accent3" w:themeShade="80"/>
          <w:sz w:val="28"/>
          <w:szCs w:val="28"/>
        </w:rPr>
      </w:pPr>
    </w:p>
    <w:p w:rsidR="00791C9E" w:rsidRDefault="00791C9E" w:rsidP="0071549E">
      <w:pPr>
        <w:spacing w:after="0" w:line="240" w:lineRule="auto"/>
        <w:ind w:left="709" w:right="662"/>
        <w:rPr>
          <w:b/>
          <w:i/>
          <w:color w:val="000000"/>
          <w:sz w:val="28"/>
          <w:szCs w:val="28"/>
        </w:rPr>
      </w:pPr>
    </w:p>
    <w:p w:rsidR="0006720D" w:rsidRDefault="0071549E" w:rsidP="0071549E">
      <w:pPr>
        <w:spacing w:after="0" w:line="240" w:lineRule="auto"/>
        <w:ind w:left="709" w:right="662"/>
        <w:rPr>
          <w:b/>
          <w:i/>
          <w:color w:val="000000"/>
          <w:sz w:val="28"/>
          <w:szCs w:val="28"/>
        </w:rPr>
      </w:pPr>
      <w:r w:rsidRPr="00996332">
        <w:rPr>
          <w:b/>
          <w:i/>
          <w:color w:val="000000"/>
          <w:sz w:val="28"/>
          <w:szCs w:val="28"/>
        </w:rPr>
        <w:t>“</w:t>
      </w:r>
      <w:r w:rsidR="0006720D">
        <w:rPr>
          <w:b/>
          <w:i/>
          <w:color w:val="000000"/>
          <w:sz w:val="28"/>
          <w:szCs w:val="28"/>
        </w:rPr>
        <w:t xml:space="preserve">(We need to) draw the allotments back together </w:t>
      </w:r>
      <w:r w:rsidR="00791C9E">
        <w:rPr>
          <w:b/>
          <w:i/>
          <w:color w:val="000000"/>
          <w:sz w:val="28"/>
          <w:szCs w:val="28"/>
        </w:rPr>
        <w:t>...</w:t>
      </w:r>
      <w:r w:rsidR="0006720D">
        <w:rPr>
          <w:b/>
          <w:i/>
          <w:color w:val="000000"/>
          <w:sz w:val="28"/>
          <w:szCs w:val="28"/>
        </w:rPr>
        <w:t xml:space="preserve"> </w:t>
      </w:r>
    </w:p>
    <w:p w:rsidR="0071549E" w:rsidRDefault="00791C9E" w:rsidP="00791C9E">
      <w:pPr>
        <w:spacing w:after="0" w:line="240" w:lineRule="auto"/>
        <w:ind w:left="2160" w:right="662"/>
        <w:rPr>
          <w:b/>
          <w:i/>
          <w:color w:val="000000"/>
          <w:sz w:val="28"/>
          <w:szCs w:val="28"/>
        </w:rPr>
      </w:pPr>
      <w:r>
        <w:rPr>
          <w:b/>
          <w:i/>
          <w:color w:val="000000"/>
          <w:sz w:val="28"/>
          <w:szCs w:val="28"/>
        </w:rPr>
        <w:t xml:space="preserve">... to </w:t>
      </w:r>
      <w:r w:rsidR="0006720D">
        <w:rPr>
          <w:b/>
          <w:i/>
          <w:color w:val="000000"/>
          <w:sz w:val="28"/>
          <w:szCs w:val="28"/>
        </w:rPr>
        <w:t>see the allotments as a strong community</w:t>
      </w:r>
      <w:r w:rsidR="0071549E" w:rsidRPr="00996332">
        <w:rPr>
          <w:b/>
          <w:i/>
          <w:color w:val="000000"/>
          <w:sz w:val="28"/>
          <w:szCs w:val="28"/>
        </w:rPr>
        <w:t>.”</w:t>
      </w:r>
    </w:p>
    <w:p w:rsidR="00791C9E" w:rsidRPr="00996332" w:rsidRDefault="00791C9E" w:rsidP="0006720D">
      <w:pPr>
        <w:spacing w:after="0" w:line="240" w:lineRule="auto"/>
        <w:ind w:left="2880" w:right="662"/>
        <w:rPr>
          <w:b/>
          <w:i/>
          <w:color w:val="000000"/>
          <w:sz w:val="28"/>
          <w:szCs w:val="28"/>
        </w:rPr>
      </w:pPr>
    </w:p>
    <w:p w:rsidR="0071549E" w:rsidRPr="00C57E86" w:rsidRDefault="0071549E" w:rsidP="0071549E">
      <w:pPr>
        <w:spacing w:after="0" w:line="240" w:lineRule="auto"/>
        <w:jc w:val="right"/>
        <w:rPr>
          <w:b/>
          <w:bCs/>
          <w:color w:val="4F6228" w:themeColor="accent3" w:themeShade="80"/>
          <w:sz w:val="24"/>
          <w:szCs w:val="24"/>
        </w:rPr>
      </w:pPr>
      <w:r w:rsidRPr="00C57E86">
        <w:rPr>
          <w:color w:val="000000"/>
          <w:sz w:val="24"/>
          <w:szCs w:val="24"/>
        </w:rPr>
        <w:t>Workshop participant</w:t>
      </w:r>
    </w:p>
    <w:p w:rsidR="002468E2" w:rsidRDefault="002468E2" w:rsidP="001B3442">
      <w:pPr>
        <w:spacing w:line="240" w:lineRule="auto"/>
        <w:rPr>
          <w:b/>
          <w:bCs/>
        </w:rPr>
      </w:pPr>
    </w:p>
    <w:p w:rsidR="00105BD6" w:rsidRPr="00AB662E" w:rsidRDefault="004B16E2" w:rsidP="003F1BC9">
      <w:pPr>
        <w:pStyle w:val="ListParagraph"/>
        <w:numPr>
          <w:ilvl w:val="0"/>
          <w:numId w:val="1"/>
        </w:numPr>
        <w:pBdr>
          <w:bottom w:val="single" w:sz="4" w:space="1" w:color="auto"/>
        </w:pBdr>
        <w:rPr>
          <w:b/>
          <w:color w:val="4F6228" w:themeColor="accent3" w:themeShade="80"/>
          <w:sz w:val="28"/>
          <w:szCs w:val="28"/>
        </w:rPr>
      </w:pPr>
      <w:r w:rsidRPr="00AB662E">
        <w:rPr>
          <w:b/>
          <w:color w:val="4F6228" w:themeColor="accent3" w:themeShade="80"/>
          <w:sz w:val="28"/>
          <w:szCs w:val="28"/>
        </w:rPr>
        <w:t>Overview</w:t>
      </w:r>
    </w:p>
    <w:p w:rsidR="00105BD6" w:rsidRDefault="00105BD6" w:rsidP="001B3442">
      <w:pPr>
        <w:pStyle w:val="NoSpacing"/>
      </w:pPr>
    </w:p>
    <w:p w:rsidR="007924B2" w:rsidRPr="007924B2" w:rsidRDefault="007924B2" w:rsidP="001B3442">
      <w:pPr>
        <w:pStyle w:val="NoSpacing"/>
        <w:rPr>
          <w:b/>
          <w:color w:val="4F6228" w:themeColor="accent3" w:themeShade="80"/>
          <w:sz w:val="28"/>
          <w:szCs w:val="28"/>
        </w:rPr>
      </w:pPr>
      <w:r>
        <w:rPr>
          <w:b/>
          <w:color w:val="4F6228" w:themeColor="accent3" w:themeShade="80"/>
          <w:sz w:val="28"/>
          <w:szCs w:val="28"/>
        </w:rPr>
        <w:t>1.1</w:t>
      </w:r>
      <w:r>
        <w:rPr>
          <w:b/>
          <w:color w:val="4F6228" w:themeColor="accent3" w:themeShade="80"/>
          <w:sz w:val="28"/>
          <w:szCs w:val="28"/>
        </w:rPr>
        <w:tab/>
      </w:r>
      <w:r w:rsidRPr="007924B2">
        <w:rPr>
          <w:b/>
          <w:color w:val="4F6228" w:themeColor="accent3" w:themeShade="80"/>
          <w:sz w:val="28"/>
          <w:szCs w:val="28"/>
        </w:rPr>
        <w:t>Introduction and background</w:t>
      </w:r>
    </w:p>
    <w:p w:rsidR="007924B2" w:rsidRDefault="007924B2" w:rsidP="001B3442">
      <w:pPr>
        <w:pStyle w:val="NoSpacing"/>
      </w:pPr>
    </w:p>
    <w:p w:rsidR="00BE1C7E" w:rsidRPr="00C57E86" w:rsidRDefault="00BE1C7E" w:rsidP="00C57E86">
      <w:pPr>
        <w:rPr>
          <w:sz w:val="24"/>
          <w:szCs w:val="24"/>
        </w:rPr>
      </w:pPr>
      <w:r w:rsidRPr="008F224D">
        <w:rPr>
          <w:b/>
          <w:sz w:val="24"/>
          <w:szCs w:val="24"/>
        </w:rPr>
        <w:t>Date</w:t>
      </w:r>
      <w:r w:rsidRPr="00C57E86">
        <w:rPr>
          <w:sz w:val="24"/>
          <w:szCs w:val="24"/>
        </w:rPr>
        <w:tab/>
      </w:r>
      <w:r w:rsidRPr="00C57E86">
        <w:rPr>
          <w:sz w:val="24"/>
          <w:szCs w:val="24"/>
        </w:rPr>
        <w:tab/>
        <w:t xml:space="preserve">Tuesday </w:t>
      </w:r>
      <w:r w:rsidR="00AD2208">
        <w:rPr>
          <w:sz w:val="24"/>
          <w:szCs w:val="24"/>
        </w:rPr>
        <w:t>1</w:t>
      </w:r>
      <w:r w:rsidR="00AD2208" w:rsidRPr="00AD2208">
        <w:rPr>
          <w:sz w:val="24"/>
          <w:szCs w:val="24"/>
          <w:vertAlign w:val="superscript"/>
        </w:rPr>
        <w:t>st</w:t>
      </w:r>
      <w:r w:rsidR="00AD2208">
        <w:rPr>
          <w:sz w:val="24"/>
          <w:szCs w:val="24"/>
        </w:rPr>
        <w:t xml:space="preserve"> Dec</w:t>
      </w:r>
      <w:r w:rsidRPr="00C57E86">
        <w:rPr>
          <w:sz w:val="24"/>
          <w:szCs w:val="24"/>
        </w:rPr>
        <w:t>ember 2015</w:t>
      </w:r>
    </w:p>
    <w:p w:rsidR="00BE1C7E" w:rsidRPr="00C57E86" w:rsidRDefault="00BE1C7E" w:rsidP="00C57E86">
      <w:pPr>
        <w:rPr>
          <w:sz w:val="24"/>
          <w:szCs w:val="24"/>
        </w:rPr>
      </w:pPr>
      <w:r w:rsidRPr="008F224D">
        <w:rPr>
          <w:b/>
          <w:sz w:val="24"/>
          <w:szCs w:val="24"/>
        </w:rPr>
        <w:t>Time</w:t>
      </w:r>
      <w:r w:rsidRPr="00C57E86">
        <w:rPr>
          <w:sz w:val="24"/>
          <w:szCs w:val="24"/>
        </w:rPr>
        <w:tab/>
      </w:r>
      <w:r w:rsidRPr="00C57E86">
        <w:rPr>
          <w:sz w:val="24"/>
          <w:szCs w:val="24"/>
        </w:rPr>
        <w:tab/>
      </w:r>
      <w:r w:rsidR="00AD2208">
        <w:rPr>
          <w:sz w:val="24"/>
          <w:szCs w:val="24"/>
        </w:rPr>
        <w:t>7.00 to 8</w:t>
      </w:r>
      <w:r w:rsidRPr="00C57E86">
        <w:rPr>
          <w:sz w:val="24"/>
          <w:szCs w:val="24"/>
        </w:rPr>
        <w:t>.30 pm</w:t>
      </w:r>
    </w:p>
    <w:p w:rsidR="00BE1C7E" w:rsidRPr="00C57E86" w:rsidRDefault="00BE1C7E" w:rsidP="00C57E86">
      <w:pPr>
        <w:rPr>
          <w:sz w:val="24"/>
          <w:szCs w:val="24"/>
        </w:rPr>
      </w:pPr>
      <w:r w:rsidRPr="008F224D">
        <w:rPr>
          <w:b/>
          <w:sz w:val="24"/>
          <w:szCs w:val="24"/>
        </w:rPr>
        <w:t>Venue</w:t>
      </w:r>
      <w:r w:rsidRPr="00C57E86">
        <w:rPr>
          <w:sz w:val="24"/>
          <w:szCs w:val="24"/>
        </w:rPr>
        <w:tab/>
      </w:r>
      <w:r w:rsidRPr="00C57E86">
        <w:rPr>
          <w:sz w:val="24"/>
          <w:szCs w:val="24"/>
        </w:rPr>
        <w:tab/>
      </w:r>
      <w:r w:rsidR="00AD2208">
        <w:rPr>
          <w:sz w:val="24"/>
          <w:szCs w:val="24"/>
        </w:rPr>
        <w:t>B &amp; H Food Partnership meeting</w:t>
      </w:r>
      <w:r w:rsidRPr="00C57E86">
        <w:rPr>
          <w:sz w:val="24"/>
          <w:szCs w:val="24"/>
        </w:rPr>
        <w:t xml:space="preserve"> room at the </w:t>
      </w:r>
      <w:proofErr w:type="spellStart"/>
      <w:r w:rsidRPr="00C57E86">
        <w:rPr>
          <w:sz w:val="24"/>
          <w:szCs w:val="24"/>
        </w:rPr>
        <w:t>Brighthelm</w:t>
      </w:r>
      <w:proofErr w:type="spellEnd"/>
      <w:r w:rsidRPr="00C57E86">
        <w:rPr>
          <w:sz w:val="24"/>
          <w:szCs w:val="24"/>
        </w:rPr>
        <w:t xml:space="preserve"> Centre, Brighton</w:t>
      </w:r>
    </w:p>
    <w:p w:rsidR="0006720D" w:rsidRPr="0006720D" w:rsidRDefault="00BE1C7E" w:rsidP="0006720D">
      <w:pPr>
        <w:rPr>
          <w:b/>
          <w:sz w:val="24"/>
          <w:szCs w:val="24"/>
        </w:rPr>
      </w:pPr>
      <w:r w:rsidRPr="008F224D">
        <w:rPr>
          <w:b/>
          <w:sz w:val="24"/>
          <w:szCs w:val="24"/>
        </w:rPr>
        <w:t>Participants:</w:t>
      </w:r>
    </w:p>
    <w:p w:rsidR="0006720D" w:rsidRPr="0006720D" w:rsidRDefault="0006720D" w:rsidP="0006720D">
      <w:pPr>
        <w:pStyle w:val="ListParagraph"/>
        <w:numPr>
          <w:ilvl w:val="0"/>
          <w:numId w:val="4"/>
        </w:numPr>
        <w:rPr>
          <w:sz w:val="24"/>
          <w:szCs w:val="24"/>
        </w:rPr>
      </w:pPr>
      <w:r w:rsidRPr="0006720D">
        <w:rPr>
          <w:sz w:val="24"/>
          <w:szCs w:val="24"/>
        </w:rPr>
        <w:t>Jude Stevens</w:t>
      </w:r>
      <w:r w:rsidRPr="0006720D">
        <w:rPr>
          <w:sz w:val="24"/>
          <w:szCs w:val="24"/>
        </w:rPr>
        <w:tab/>
      </w:r>
      <w:r w:rsidRPr="0006720D">
        <w:rPr>
          <w:sz w:val="24"/>
          <w:szCs w:val="24"/>
        </w:rPr>
        <w:tab/>
      </w:r>
      <w:r w:rsidRPr="0006720D">
        <w:rPr>
          <w:sz w:val="24"/>
          <w:szCs w:val="24"/>
        </w:rPr>
        <w:tab/>
        <w:t>North Neville</w:t>
      </w:r>
    </w:p>
    <w:p w:rsidR="0006720D" w:rsidRPr="0006720D" w:rsidRDefault="0006720D" w:rsidP="0006720D">
      <w:pPr>
        <w:pStyle w:val="ListParagraph"/>
        <w:numPr>
          <w:ilvl w:val="0"/>
          <w:numId w:val="4"/>
        </w:numPr>
        <w:rPr>
          <w:sz w:val="24"/>
          <w:szCs w:val="24"/>
        </w:rPr>
      </w:pPr>
      <w:r>
        <w:rPr>
          <w:sz w:val="24"/>
          <w:szCs w:val="24"/>
        </w:rPr>
        <w:t>Tom</w:t>
      </w:r>
      <w:r>
        <w:rPr>
          <w:sz w:val="24"/>
          <w:szCs w:val="24"/>
        </w:rPr>
        <w:tab/>
      </w:r>
      <w:r>
        <w:rPr>
          <w:sz w:val="24"/>
          <w:szCs w:val="24"/>
        </w:rPr>
        <w:tab/>
      </w:r>
      <w:r>
        <w:rPr>
          <w:sz w:val="24"/>
          <w:szCs w:val="24"/>
        </w:rPr>
        <w:tab/>
      </w:r>
      <w:r w:rsidRPr="0006720D">
        <w:rPr>
          <w:sz w:val="24"/>
          <w:szCs w:val="24"/>
        </w:rPr>
        <w:tab/>
        <w:t>North Neville</w:t>
      </w:r>
    </w:p>
    <w:p w:rsidR="00BE1C7E" w:rsidRPr="00D10F34" w:rsidRDefault="00D10F34" w:rsidP="003F1BC9">
      <w:pPr>
        <w:pStyle w:val="ListParagraph"/>
        <w:numPr>
          <w:ilvl w:val="0"/>
          <w:numId w:val="4"/>
        </w:numPr>
        <w:rPr>
          <w:sz w:val="24"/>
          <w:szCs w:val="24"/>
        </w:rPr>
      </w:pPr>
      <w:r w:rsidRPr="00D10F34">
        <w:rPr>
          <w:sz w:val="24"/>
          <w:szCs w:val="24"/>
        </w:rPr>
        <w:t>Maureen Winder</w:t>
      </w:r>
      <w:r w:rsidRPr="00D10F34">
        <w:rPr>
          <w:sz w:val="24"/>
          <w:szCs w:val="24"/>
        </w:rPr>
        <w:tab/>
      </w:r>
      <w:r w:rsidRPr="00D10F34">
        <w:rPr>
          <w:sz w:val="24"/>
          <w:szCs w:val="24"/>
        </w:rPr>
        <w:tab/>
      </w:r>
      <w:proofErr w:type="spellStart"/>
      <w:r w:rsidRPr="00D10F34">
        <w:rPr>
          <w:sz w:val="24"/>
          <w:szCs w:val="24"/>
        </w:rPr>
        <w:t>Moulsecoomb</w:t>
      </w:r>
      <w:proofErr w:type="spellEnd"/>
      <w:r w:rsidRPr="00D10F34">
        <w:rPr>
          <w:sz w:val="24"/>
          <w:szCs w:val="24"/>
        </w:rPr>
        <w:t xml:space="preserve"> Estate</w:t>
      </w:r>
    </w:p>
    <w:p w:rsidR="00D10F34" w:rsidRPr="00D10F34" w:rsidRDefault="00D10F34" w:rsidP="003F1BC9">
      <w:pPr>
        <w:pStyle w:val="ListParagraph"/>
        <w:numPr>
          <w:ilvl w:val="0"/>
          <w:numId w:val="4"/>
        </w:numPr>
        <w:rPr>
          <w:sz w:val="24"/>
          <w:szCs w:val="24"/>
        </w:rPr>
      </w:pPr>
      <w:r w:rsidRPr="00D10F34">
        <w:rPr>
          <w:sz w:val="24"/>
          <w:szCs w:val="24"/>
        </w:rPr>
        <w:t>Richard Howard</w:t>
      </w:r>
      <w:r w:rsidRPr="00D10F34">
        <w:rPr>
          <w:sz w:val="24"/>
          <w:szCs w:val="24"/>
        </w:rPr>
        <w:tab/>
      </w:r>
      <w:r w:rsidRPr="00D10F34">
        <w:rPr>
          <w:sz w:val="24"/>
          <w:szCs w:val="24"/>
        </w:rPr>
        <w:tab/>
      </w:r>
      <w:proofErr w:type="spellStart"/>
      <w:r w:rsidRPr="00D10F34">
        <w:rPr>
          <w:sz w:val="24"/>
          <w:szCs w:val="24"/>
        </w:rPr>
        <w:t>Moulescoomb</w:t>
      </w:r>
      <w:proofErr w:type="spellEnd"/>
      <w:r w:rsidRPr="00D10F34">
        <w:rPr>
          <w:sz w:val="24"/>
          <w:szCs w:val="24"/>
        </w:rPr>
        <w:t xml:space="preserve"> Estate</w:t>
      </w:r>
    </w:p>
    <w:p w:rsidR="0006720D" w:rsidRPr="0006720D" w:rsidRDefault="0006720D" w:rsidP="0006720D">
      <w:pPr>
        <w:pStyle w:val="ListParagraph"/>
        <w:numPr>
          <w:ilvl w:val="0"/>
          <w:numId w:val="4"/>
        </w:numPr>
        <w:rPr>
          <w:sz w:val="24"/>
          <w:szCs w:val="24"/>
        </w:rPr>
      </w:pPr>
      <w:r>
        <w:rPr>
          <w:sz w:val="24"/>
          <w:szCs w:val="24"/>
        </w:rPr>
        <w:t xml:space="preserve">Amos </w:t>
      </w:r>
      <w:r>
        <w:rPr>
          <w:sz w:val="24"/>
          <w:szCs w:val="24"/>
        </w:rPr>
        <w:tab/>
      </w:r>
      <w:r>
        <w:rPr>
          <w:sz w:val="24"/>
          <w:szCs w:val="24"/>
        </w:rPr>
        <w:tab/>
      </w:r>
      <w:r>
        <w:rPr>
          <w:sz w:val="24"/>
          <w:szCs w:val="24"/>
        </w:rPr>
        <w:tab/>
      </w:r>
      <w:r>
        <w:rPr>
          <w:sz w:val="24"/>
          <w:szCs w:val="24"/>
        </w:rPr>
        <w:tab/>
      </w:r>
      <w:proofErr w:type="spellStart"/>
      <w:r w:rsidRPr="0006720D">
        <w:rPr>
          <w:sz w:val="24"/>
          <w:szCs w:val="24"/>
        </w:rPr>
        <w:t>Roedale</w:t>
      </w:r>
      <w:proofErr w:type="spellEnd"/>
      <w:r w:rsidRPr="0006720D">
        <w:rPr>
          <w:sz w:val="24"/>
          <w:szCs w:val="24"/>
        </w:rPr>
        <w:t xml:space="preserve"> Valley</w:t>
      </w:r>
    </w:p>
    <w:p w:rsidR="0006720D" w:rsidRDefault="0006720D" w:rsidP="003F1BC9">
      <w:pPr>
        <w:pStyle w:val="ListParagraph"/>
        <w:numPr>
          <w:ilvl w:val="0"/>
          <w:numId w:val="4"/>
        </w:numPr>
        <w:rPr>
          <w:sz w:val="24"/>
          <w:szCs w:val="24"/>
        </w:rPr>
      </w:pPr>
      <w:r>
        <w:rPr>
          <w:sz w:val="24"/>
          <w:szCs w:val="24"/>
        </w:rPr>
        <w:t>Jane Child</w:t>
      </w:r>
      <w:r>
        <w:rPr>
          <w:sz w:val="24"/>
          <w:szCs w:val="24"/>
        </w:rPr>
        <w:tab/>
      </w:r>
      <w:r>
        <w:rPr>
          <w:sz w:val="24"/>
          <w:szCs w:val="24"/>
        </w:rPr>
        <w:tab/>
      </w:r>
      <w:r>
        <w:rPr>
          <w:sz w:val="24"/>
          <w:szCs w:val="24"/>
        </w:rPr>
        <w:tab/>
      </w:r>
      <w:proofErr w:type="spellStart"/>
      <w:r>
        <w:rPr>
          <w:sz w:val="24"/>
          <w:szCs w:val="24"/>
        </w:rPr>
        <w:t>Roedale</w:t>
      </w:r>
      <w:proofErr w:type="spellEnd"/>
      <w:r>
        <w:rPr>
          <w:sz w:val="24"/>
          <w:szCs w:val="24"/>
        </w:rPr>
        <w:t xml:space="preserve"> Valley</w:t>
      </w:r>
    </w:p>
    <w:p w:rsidR="0006720D" w:rsidRPr="0006720D" w:rsidRDefault="0006720D" w:rsidP="0006720D">
      <w:pPr>
        <w:pStyle w:val="ListParagraph"/>
        <w:numPr>
          <w:ilvl w:val="0"/>
          <w:numId w:val="4"/>
        </w:numPr>
        <w:rPr>
          <w:sz w:val="24"/>
          <w:szCs w:val="24"/>
        </w:rPr>
      </w:pPr>
      <w:r w:rsidRPr="0006720D">
        <w:rPr>
          <w:sz w:val="24"/>
          <w:szCs w:val="24"/>
        </w:rPr>
        <w:t>Alan Brown</w:t>
      </w:r>
      <w:r w:rsidRPr="0006720D">
        <w:rPr>
          <w:sz w:val="24"/>
          <w:szCs w:val="24"/>
        </w:rPr>
        <w:tab/>
      </w:r>
      <w:r w:rsidRPr="0006720D">
        <w:rPr>
          <w:sz w:val="24"/>
          <w:szCs w:val="24"/>
        </w:rPr>
        <w:tab/>
      </w:r>
      <w:r w:rsidRPr="0006720D">
        <w:rPr>
          <w:sz w:val="24"/>
          <w:szCs w:val="24"/>
        </w:rPr>
        <w:tab/>
        <w:t>Allotment Federation Committee</w:t>
      </w:r>
    </w:p>
    <w:p w:rsidR="0006720D" w:rsidRDefault="0006720D" w:rsidP="003F1BC9">
      <w:pPr>
        <w:pStyle w:val="ListParagraph"/>
        <w:numPr>
          <w:ilvl w:val="0"/>
          <w:numId w:val="4"/>
        </w:numPr>
        <w:rPr>
          <w:sz w:val="24"/>
          <w:szCs w:val="24"/>
        </w:rPr>
      </w:pPr>
      <w:r>
        <w:rPr>
          <w:sz w:val="24"/>
          <w:szCs w:val="24"/>
        </w:rPr>
        <w:t>Spike</w:t>
      </w:r>
      <w:r>
        <w:rPr>
          <w:sz w:val="24"/>
          <w:szCs w:val="24"/>
        </w:rPr>
        <w:tab/>
      </w:r>
      <w:r>
        <w:rPr>
          <w:sz w:val="24"/>
          <w:szCs w:val="24"/>
        </w:rPr>
        <w:tab/>
      </w:r>
      <w:r>
        <w:rPr>
          <w:sz w:val="24"/>
          <w:szCs w:val="24"/>
        </w:rPr>
        <w:tab/>
      </w:r>
      <w:r>
        <w:rPr>
          <w:sz w:val="24"/>
          <w:szCs w:val="24"/>
        </w:rPr>
        <w:tab/>
      </w:r>
      <w:proofErr w:type="spellStart"/>
      <w:r>
        <w:rPr>
          <w:sz w:val="24"/>
          <w:szCs w:val="24"/>
        </w:rPr>
        <w:t>Coldene</w:t>
      </w:r>
      <w:proofErr w:type="spellEnd"/>
    </w:p>
    <w:p w:rsidR="0006720D" w:rsidRDefault="0006720D" w:rsidP="0006720D">
      <w:pPr>
        <w:pStyle w:val="ListParagraph"/>
        <w:ind w:left="1440"/>
        <w:rPr>
          <w:sz w:val="24"/>
          <w:szCs w:val="24"/>
        </w:rPr>
      </w:pPr>
    </w:p>
    <w:p w:rsidR="00BE1C7E" w:rsidRPr="00D10F34" w:rsidRDefault="00D10F34" w:rsidP="003F1BC9">
      <w:pPr>
        <w:pStyle w:val="ListParagraph"/>
        <w:numPr>
          <w:ilvl w:val="0"/>
          <w:numId w:val="4"/>
        </w:numPr>
        <w:rPr>
          <w:sz w:val="24"/>
          <w:szCs w:val="24"/>
        </w:rPr>
      </w:pPr>
      <w:r>
        <w:rPr>
          <w:sz w:val="24"/>
          <w:szCs w:val="24"/>
        </w:rPr>
        <w:t>Ben Messer</w:t>
      </w:r>
      <w:r>
        <w:rPr>
          <w:sz w:val="24"/>
          <w:szCs w:val="24"/>
        </w:rPr>
        <w:tab/>
      </w:r>
      <w:r>
        <w:rPr>
          <w:sz w:val="24"/>
          <w:szCs w:val="24"/>
        </w:rPr>
        <w:tab/>
      </w:r>
      <w:r>
        <w:rPr>
          <w:sz w:val="24"/>
          <w:szCs w:val="24"/>
        </w:rPr>
        <w:tab/>
        <w:t>Facilitator – Food Matters</w:t>
      </w:r>
    </w:p>
    <w:p w:rsidR="00CE42DA" w:rsidRDefault="00CE42DA" w:rsidP="00C57E86">
      <w:pPr>
        <w:rPr>
          <w:b/>
          <w:sz w:val="24"/>
          <w:szCs w:val="24"/>
        </w:rPr>
      </w:pPr>
    </w:p>
    <w:p w:rsidR="00D10F34" w:rsidRPr="00CE42DA" w:rsidRDefault="00CE42DA" w:rsidP="00C57E86">
      <w:pPr>
        <w:rPr>
          <w:b/>
          <w:sz w:val="24"/>
          <w:szCs w:val="24"/>
        </w:rPr>
      </w:pPr>
      <w:r w:rsidRPr="00CE42DA">
        <w:rPr>
          <w:b/>
          <w:sz w:val="24"/>
          <w:szCs w:val="24"/>
        </w:rPr>
        <w:t>Workshop focus:</w:t>
      </w:r>
    </w:p>
    <w:p w:rsidR="00227DC1" w:rsidRDefault="00227DC1" w:rsidP="00C57E86">
      <w:pPr>
        <w:rPr>
          <w:sz w:val="24"/>
          <w:szCs w:val="24"/>
        </w:rPr>
      </w:pPr>
      <w:r w:rsidRPr="00227DC1">
        <w:rPr>
          <w:b/>
          <w:sz w:val="24"/>
          <w:szCs w:val="24"/>
        </w:rPr>
        <w:t>Workshop 3</w:t>
      </w:r>
      <w:r>
        <w:rPr>
          <w:sz w:val="24"/>
          <w:szCs w:val="24"/>
        </w:rPr>
        <w:t xml:space="preserve"> responded to a key outcome from Workshop 2 </w:t>
      </w:r>
      <w:r w:rsidRPr="00227DC1">
        <w:rPr>
          <w:sz w:val="24"/>
          <w:szCs w:val="24"/>
        </w:rPr>
        <w:t>(</w:t>
      </w:r>
      <w:r>
        <w:rPr>
          <w:sz w:val="24"/>
          <w:szCs w:val="24"/>
        </w:rPr>
        <w:t xml:space="preserve">held </w:t>
      </w:r>
      <w:r w:rsidRPr="00227DC1">
        <w:rPr>
          <w:sz w:val="24"/>
          <w:szCs w:val="24"/>
        </w:rPr>
        <w:t>on 8</w:t>
      </w:r>
      <w:r w:rsidRPr="00227DC1">
        <w:rPr>
          <w:sz w:val="24"/>
          <w:szCs w:val="24"/>
          <w:vertAlign w:val="superscript"/>
        </w:rPr>
        <w:t>th</w:t>
      </w:r>
      <w:r w:rsidRPr="00227DC1">
        <w:rPr>
          <w:sz w:val="24"/>
          <w:szCs w:val="24"/>
        </w:rPr>
        <w:t xml:space="preserve"> September 2015)</w:t>
      </w:r>
      <w:r>
        <w:rPr>
          <w:sz w:val="24"/>
          <w:szCs w:val="24"/>
        </w:rPr>
        <w:t>:</w:t>
      </w:r>
    </w:p>
    <w:p w:rsidR="00227DC1" w:rsidRDefault="00227DC1" w:rsidP="00227DC1">
      <w:pPr>
        <w:ind w:left="720"/>
        <w:rPr>
          <w:sz w:val="24"/>
          <w:szCs w:val="24"/>
        </w:rPr>
      </w:pPr>
      <w:r>
        <w:rPr>
          <w:sz w:val="24"/>
          <w:szCs w:val="24"/>
        </w:rPr>
        <w:t xml:space="preserve">‘(The workshop) </w:t>
      </w:r>
      <w:r w:rsidRPr="00227DC1">
        <w:rPr>
          <w:sz w:val="24"/>
          <w:szCs w:val="24"/>
        </w:rPr>
        <w:t xml:space="preserve">highlighted the need for regular facilitated workshops to discuss specific issues and allow an opportunity for practical problem solving.  </w:t>
      </w:r>
    </w:p>
    <w:p w:rsidR="00227DC1" w:rsidRDefault="00227DC1" w:rsidP="00227DC1">
      <w:pPr>
        <w:ind w:left="720"/>
        <w:rPr>
          <w:b/>
          <w:sz w:val="24"/>
          <w:szCs w:val="24"/>
        </w:rPr>
      </w:pPr>
      <w:r>
        <w:rPr>
          <w:sz w:val="24"/>
          <w:szCs w:val="24"/>
        </w:rPr>
        <w:t xml:space="preserve">... </w:t>
      </w:r>
      <w:r w:rsidRPr="00227DC1">
        <w:rPr>
          <w:sz w:val="24"/>
          <w:szCs w:val="24"/>
        </w:rPr>
        <w:t>participants felt that facilitation resulted in clearer outcomes and more productive meetings</w:t>
      </w:r>
      <w:r w:rsidRPr="00227DC1">
        <w:rPr>
          <w:b/>
          <w:sz w:val="24"/>
          <w:szCs w:val="24"/>
        </w:rPr>
        <w:t xml:space="preserve">.  </w:t>
      </w:r>
    </w:p>
    <w:p w:rsidR="00227DC1" w:rsidRPr="00227DC1" w:rsidRDefault="00227DC1" w:rsidP="00227DC1">
      <w:pPr>
        <w:ind w:left="720"/>
        <w:rPr>
          <w:sz w:val="24"/>
          <w:szCs w:val="24"/>
        </w:rPr>
      </w:pPr>
      <w:r w:rsidRPr="00227DC1">
        <w:rPr>
          <w:b/>
          <w:sz w:val="24"/>
          <w:szCs w:val="24"/>
        </w:rPr>
        <w:t>It was strongly suggested that the site reps would benefit greatly from regular facilitated workshops of this sort either for problem-solving generally or focused on specific issues and concerns.</w:t>
      </w:r>
      <w:r>
        <w:rPr>
          <w:sz w:val="24"/>
          <w:szCs w:val="24"/>
        </w:rPr>
        <w:t>‘</w:t>
      </w:r>
    </w:p>
    <w:p w:rsidR="00227DC1" w:rsidRPr="00791C9E" w:rsidRDefault="00227DC1" w:rsidP="00791C9E">
      <w:pPr>
        <w:jc w:val="right"/>
        <w:rPr>
          <w:b/>
          <w:sz w:val="24"/>
          <w:szCs w:val="24"/>
        </w:rPr>
      </w:pPr>
      <w:r>
        <w:rPr>
          <w:sz w:val="24"/>
          <w:szCs w:val="24"/>
        </w:rPr>
        <w:t xml:space="preserve">From conclusions in the report of </w:t>
      </w:r>
      <w:r w:rsidRPr="00791C9E">
        <w:rPr>
          <w:b/>
          <w:sz w:val="24"/>
          <w:szCs w:val="24"/>
        </w:rPr>
        <w:t>Workshop 2</w:t>
      </w:r>
    </w:p>
    <w:p w:rsidR="00395D40" w:rsidRPr="00C57E86" w:rsidRDefault="00227DC1" w:rsidP="00C57E86">
      <w:pPr>
        <w:rPr>
          <w:b/>
          <w:sz w:val="24"/>
          <w:szCs w:val="24"/>
        </w:rPr>
      </w:pPr>
      <w:r>
        <w:rPr>
          <w:sz w:val="24"/>
          <w:szCs w:val="24"/>
        </w:rPr>
        <w:t>The workshop was</w:t>
      </w:r>
      <w:r w:rsidR="008632E5" w:rsidRPr="00C57E86">
        <w:rPr>
          <w:sz w:val="24"/>
          <w:szCs w:val="24"/>
        </w:rPr>
        <w:t xml:space="preserve"> facilitated by Ben Messer from Food Matters </w:t>
      </w:r>
      <w:r>
        <w:rPr>
          <w:sz w:val="24"/>
          <w:szCs w:val="24"/>
        </w:rPr>
        <w:t>using</w:t>
      </w:r>
      <w:r w:rsidR="006970C5">
        <w:rPr>
          <w:sz w:val="24"/>
          <w:szCs w:val="24"/>
        </w:rPr>
        <w:t xml:space="preserve"> an approach based on participatory appraisal </w:t>
      </w:r>
      <w:r w:rsidR="00791C9E">
        <w:rPr>
          <w:sz w:val="24"/>
          <w:szCs w:val="24"/>
        </w:rPr>
        <w:t>which</w:t>
      </w:r>
      <w:r w:rsidR="006970C5">
        <w:rPr>
          <w:sz w:val="24"/>
          <w:szCs w:val="24"/>
        </w:rPr>
        <w:t xml:space="preserve"> aimed to </w:t>
      </w:r>
      <w:r w:rsidR="008632E5" w:rsidRPr="00C57E86">
        <w:rPr>
          <w:sz w:val="24"/>
          <w:szCs w:val="24"/>
        </w:rPr>
        <w:t>establish a</w:t>
      </w:r>
      <w:r w:rsidR="00395D40" w:rsidRPr="00C57E86">
        <w:rPr>
          <w:sz w:val="24"/>
          <w:szCs w:val="24"/>
        </w:rPr>
        <w:t xml:space="preserve">n inclusive, </w:t>
      </w:r>
      <w:r w:rsidR="008632E5" w:rsidRPr="00C57E86">
        <w:rPr>
          <w:sz w:val="24"/>
          <w:szCs w:val="24"/>
        </w:rPr>
        <w:t>mutually respectful, engaging environment where the individual opinions and suggestions of each participant were equally valued and participants were able to build on each others’ thinking</w:t>
      </w:r>
      <w:r w:rsidR="00395D40" w:rsidRPr="00C57E86">
        <w:rPr>
          <w:b/>
          <w:sz w:val="24"/>
          <w:szCs w:val="24"/>
        </w:rPr>
        <w:t>.</w:t>
      </w:r>
    </w:p>
    <w:p w:rsidR="006778DD" w:rsidRPr="00C57E86" w:rsidRDefault="00396925" w:rsidP="00C57E86">
      <w:pPr>
        <w:rPr>
          <w:b/>
          <w:sz w:val="24"/>
          <w:szCs w:val="24"/>
        </w:rPr>
      </w:pPr>
      <w:r w:rsidRPr="00C57E86">
        <w:rPr>
          <w:sz w:val="24"/>
          <w:szCs w:val="24"/>
        </w:rPr>
        <w:t xml:space="preserve">This report </w:t>
      </w:r>
      <w:r w:rsidR="008632E5" w:rsidRPr="00C57E86">
        <w:rPr>
          <w:sz w:val="24"/>
          <w:szCs w:val="24"/>
        </w:rPr>
        <w:t xml:space="preserve">presents the key outcomes from the workshop and </w:t>
      </w:r>
      <w:r w:rsidR="00395D40" w:rsidRPr="00C57E86">
        <w:rPr>
          <w:sz w:val="24"/>
          <w:szCs w:val="24"/>
        </w:rPr>
        <w:t>follows the same structure as the workshop itself</w:t>
      </w:r>
      <w:r w:rsidR="008632E5" w:rsidRPr="00C57E86">
        <w:rPr>
          <w:sz w:val="24"/>
          <w:szCs w:val="24"/>
        </w:rPr>
        <w:t xml:space="preserve">. </w:t>
      </w:r>
    </w:p>
    <w:p w:rsidR="002D53E9" w:rsidRDefault="002D53E9" w:rsidP="001B3442">
      <w:pPr>
        <w:pStyle w:val="NoSpacing"/>
      </w:pPr>
    </w:p>
    <w:p w:rsidR="007924B2" w:rsidRDefault="007924B2" w:rsidP="001B3442">
      <w:pPr>
        <w:pStyle w:val="NoSpacing"/>
      </w:pPr>
    </w:p>
    <w:p w:rsidR="002E7DA6" w:rsidRPr="007924B2" w:rsidRDefault="007924B2" w:rsidP="001B3442">
      <w:pPr>
        <w:pStyle w:val="NoSpacing"/>
        <w:rPr>
          <w:b/>
          <w:color w:val="4F6228" w:themeColor="accent3" w:themeShade="80"/>
          <w:sz w:val="28"/>
          <w:szCs w:val="28"/>
        </w:rPr>
      </w:pPr>
      <w:r w:rsidRPr="007924B2">
        <w:rPr>
          <w:b/>
          <w:color w:val="4F6228" w:themeColor="accent3" w:themeShade="80"/>
          <w:sz w:val="28"/>
          <w:szCs w:val="28"/>
        </w:rPr>
        <w:t>1.2</w:t>
      </w:r>
      <w:r w:rsidR="00AB662E" w:rsidRPr="007924B2">
        <w:rPr>
          <w:b/>
          <w:color w:val="4F6228" w:themeColor="accent3" w:themeShade="80"/>
          <w:sz w:val="28"/>
          <w:szCs w:val="28"/>
        </w:rPr>
        <w:tab/>
      </w:r>
      <w:r w:rsidR="002E7DA6" w:rsidRPr="007924B2">
        <w:rPr>
          <w:b/>
          <w:color w:val="4F6228" w:themeColor="accent3" w:themeShade="80"/>
          <w:sz w:val="28"/>
          <w:szCs w:val="28"/>
        </w:rPr>
        <w:t xml:space="preserve">The aims of </w:t>
      </w:r>
      <w:r w:rsidR="00D10F34">
        <w:rPr>
          <w:b/>
          <w:color w:val="4F6228" w:themeColor="accent3" w:themeShade="80"/>
          <w:sz w:val="28"/>
          <w:szCs w:val="28"/>
        </w:rPr>
        <w:t>W</w:t>
      </w:r>
      <w:r w:rsidR="00395D40">
        <w:rPr>
          <w:b/>
          <w:color w:val="4F6228" w:themeColor="accent3" w:themeShade="80"/>
          <w:sz w:val="28"/>
          <w:szCs w:val="28"/>
        </w:rPr>
        <w:t>orkshop</w:t>
      </w:r>
      <w:r w:rsidR="00227DC1">
        <w:rPr>
          <w:b/>
          <w:color w:val="4F6228" w:themeColor="accent3" w:themeShade="80"/>
          <w:sz w:val="28"/>
          <w:szCs w:val="28"/>
        </w:rPr>
        <w:t xml:space="preserve"> 3</w:t>
      </w:r>
      <w:r w:rsidR="002E7DA6" w:rsidRPr="007924B2">
        <w:rPr>
          <w:b/>
          <w:color w:val="4F6228" w:themeColor="accent3" w:themeShade="80"/>
          <w:sz w:val="28"/>
          <w:szCs w:val="28"/>
        </w:rPr>
        <w:t xml:space="preserve"> were:</w:t>
      </w:r>
    </w:p>
    <w:p w:rsidR="00105BD6" w:rsidRDefault="00105BD6" w:rsidP="001B3442">
      <w:pPr>
        <w:pStyle w:val="NoSpacing"/>
      </w:pPr>
    </w:p>
    <w:p w:rsidR="00227DC1" w:rsidRDefault="00227DC1" w:rsidP="00227DC1">
      <w:pPr>
        <w:pStyle w:val="NoSpacing"/>
        <w:numPr>
          <w:ilvl w:val="0"/>
          <w:numId w:val="3"/>
        </w:numPr>
        <w:rPr>
          <w:sz w:val="24"/>
          <w:szCs w:val="24"/>
        </w:rPr>
      </w:pPr>
      <w:r>
        <w:rPr>
          <w:sz w:val="24"/>
          <w:szCs w:val="24"/>
        </w:rPr>
        <w:t xml:space="preserve">facilitate </w:t>
      </w:r>
      <w:r w:rsidRPr="00194F0F">
        <w:rPr>
          <w:sz w:val="24"/>
          <w:szCs w:val="24"/>
        </w:rPr>
        <w:t xml:space="preserve">better sharing of </w:t>
      </w:r>
      <w:r>
        <w:rPr>
          <w:sz w:val="24"/>
          <w:szCs w:val="24"/>
        </w:rPr>
        <w:t xml:space="preserve">site reps’ </w:t>
      </w:r>
      <w:r w:rsidRPr="00194F0F">
        <w:rPr>
          <w:sz w:val="24"/>
          <w:szCs w:val="24"/>
        </w:rPr>
        <w:t xml:space="preserve">experience </w:t>
      </w:r>
    </w:p>
    <w:p w:rsidR="00227DC1" w:rsidRPr="00194F0F" w:rsidRDefault="00227DC1" w:rsidP="00227DC1">
      <w:pPr>
        <w:pStyle w:val="NoSpacing"/>
        <w:numPr>
          <w:ilvl w:val="0"/>
          <w:numId w:val="3"/>
        </w:numPr>
        <w:rPr>
          <w:sz w:val="24"/>
          <w:szCs w:val="24"/>
        </w:rPr>
      </w:pPr>
      <w:r>
        <w:rPr>
          <w:sz w:val="24"/>
          <w:szCs w:val="24"/>
        </w:rPr>
        <w:t xml:space="preserve">explore </w:t>
      </w:r>
      <w:r w:rsidR="00E362DB">
        <w:rPr>
          <w:sz w:val="24"/>
          <w:szCs w:val="24"/>
        </w:rPr>
        <w:t xml:space="preserve">how </w:t>
      </w:r>
      <w:r>
        <w:rPr>
          <w:sz w:val="24"/>
          <w:szCs w:val="24"/>
        </w:rPr>
        <w:t xml:space="preserve">site reps </w:t>
      </w:r>
      <w:r w:rsidR="00E362DB">
        <w:rPr>
          <w:sz w:val="24"/>
          <w:szCs w:val="24"/>
        </w:rPr>
        <w:t xml:space="preserve">can </w:t>
      </w:r>
      <w:r>
        <w:rPr>
          <w:sz w:val="24"/>
          <w:szCs w:val="24"/>
        </w:rPr>
        <w:t>learn from each other</w:t>
      </w:r>
    </w:p>
    <w:p w:rsidR="00227DC1" w:rsidRDefault="00E362DB" w:rsidP="00227DC1">
      <w:pPr>
        <w:pStyle w:val="NoSpacing"/>
        <w:numPr>
          <w:ilvl w:val="0"/>
          <w:numId w:val="3"/>
        </w:numPr>
        <w:rPr>
          <w:sz w:val="24"/>
          <w:szCs w:val="24"/>
        </w:rPr>
      </w:pPr>
      <w:r>
        <w:rPr>
          <w:sz w:val="24"/>
          <w:szCs w:val="24"/>
        </w:rPr>
        <w:t>address</w:t>
      </w:r>
      <w:r w:rsidR="00227DC1" w:rsidRPr="00194F0F">
        <w:rPr>
          <w:sz w:val="24"/>
          <w:szCs w:val="24"/>
        </w:rPr>
        <w:t xml:space="preserve"> specific issues associated with the site rep role</w:t>
      </w:r>
    </w:p>
    <w:p w:rsidR="00227DC1" w:rsidRDefault="000A3F4C" w:rsidP="000A3F4C">
      <w:pPr>
        <w:pStyle w:val="NoSpacing"/>
        <w:ind w:left="720"/>
        <w:rPr>
          <w:sz w:val="24"/>
          <w:szCs w:val="24"/>
        </w:rPr>
      </w:pPr>
      <w:r>
        <w:rPr>
          <w:sz w:val="24"/>
          <w:szCs w:val="24"/>
        </w:rPr>
        <w:t>including:</w:t>
      </w:r>
    </w:p>
    <w:p w:rsidR="00791C9E" w:rsidRPr="000A3F4C" w:rsidRDefault="00791C9E" w:rsidP="000A3F4C">
      <w:pPr>
        <w:pStyle w:val="NoSpacing"/>
        <w:ind w:left="720"/>
        <w:rPr>
          <w:sz w:val="24"/>
          <w:szCs w:val="24"/>
        </w:rPr>
      </w:pPr>
    </w:p>
    <w:p w:rsidR="000A3F4C" w:rsidRDefault="00E362DB" w:rsidP="000A3F4C">
      <w:pPr>
        <w:pStyle w:val="ListParagraph"/>
        <w:numPr>
          <w:ilvl w:val="0"/>
          <w:numId w:val="20"/>
        </w:numPr>
        <w:rPr>
          <w:sz w:val="24"/>
          <w:szCs w:val="24"/>
        </w:rPr>
      </w:pPr>
      <w:r w:rsidRPr="00791C9E">
        <w:rPr>
          <w:b/>
          <w:sz w:val="24"/>
          <w:szCs w:val="24"/>
        </w:rPr>
        <w:t>Site rep meetings</w:t>
      </w:r>
      <w:r w:rsidRPr="000A3F4C">
        <w:rPr>
          <w:sz w:val="24"/>
          <w:szCs w:val="24"/>
        </w:rPr>
        <w:t xml:space="preserve"> - how m</w:t>
      </w:r>
      <w:r w:rsidR="000A3F4C">
        <w:rPr>
          <w:sz w:val="24"/>
          <w:szCs w:val="24"/>
        </w:rPr>
        <w:t>any per year and what approach?</w:t>
      </w:r>
    </w:p>
    <w:p w:rsidR="000A3F4C" w:rsidRDefault="00791C9E" w:rsidP="000A3F4C">
      <w:pPr>
        <w:pStyle w:val="ListParagraph"/>
        <w:numPr>
          <w:ilvl w:val="0"/>
          <w:numId w:val="20"/>
        </w:numPr>
        <w:rPr>
          <w:sz w:val="24"/>
          <w:szCs w:val="24"/>
        </w:rPr>
      </w:pPr>
      <w:r w:rsidRPr="00791C9E">
        <w:rPr>
          <w:b/>
          <w:sz w:val="24"/>
          <w:szCs w:val="24"/>
        </w:rPr>
        <w:t>The inspection process</w:t>
      </w:r>
      <w:r>
        <w:rPr>
          <w:sz w:val="24"/>
          <w:szCs w:val="24"/>
        </w:rPr>
        <w:t xml:space="preserve"> – what </w:t>
      </w:r>
      <w:r w:rsidR="000A3F4C">
        <w:rPr>
          <w:sz w:val="24"/>
          <w:szCs w:val="24"/>
        </w:rPr>
        <w:t>could be done to make </w:t>
      </w:r>
      <w:r>
        <w:rPr>
          <w:sz w:val="24"/>
          <w:szCs w:val="24"/>
        </w:rPr>
        <w:t>it</w:t>
      </w:r>
      <w:r w:rsidR="000A3F4C">
        <w:rPr>
          <w:sz w:val="24"/>
          <w:szCs w:val="24"/>
        </w:rPr>
        <w:t xml:space="preserve"> more streamlined?</w:t>
      </w:r>
      <w:r w:rsidR="00E362DB" w:rsidRPr="000A3F4C">
        <w:rPr>
          <w:sz w:val="24"/>
          <w:szCs w:val="24"/>
        </w:rPr>
        <w:t xml:space="preserve"> </w:t>
      </w:r>
    </w:p>
    <w:p w:rsidR="000A3F4C" w:rsidRDefault="00791C9E" w:rsidP="000A3F4C">
      <w:pPr>
        <w:pStyle w:val="ListParagraph"/>
        <w:numPr>
          <w:ilvl w:val="0"/>
          <w:numId w:val="20"/>
        </w:numPr>
        <w:rPr>
          <w:sz w:val="24"/>
          <w:szCs w:val="24"/>
        </w:rPr>
      </w:pPr>
      <w:r w:rsidRPr="00791C9E">
        <w:rPr>
          <w:b/>
          <w:sz w:val="24"/>
          <w:szCs w:val="24"/>
        </w:rPr>
        <w:t>The letting process</w:t>
      </w:r>
      <w:r>
        <w:rPr>
          <w:sz w:val="24"/>
          <w:szCs w:val="24"/>
        </w:rPr>
        <w:t xml:space="preserve"> – w</w:t>
      </w:r>
      <w:r w:rsidR="00E362DB" w:rsidRPr="000A3F4C">
        <w:rPr>
          <w:sz w:val="24"/>
          <w:szCs w:val="24"/>
        </w:rPr>
        <w:t xml:space="preserve">hat are the frustrations affecting </w:t>
      </w:r>
      <w:r>
        <w:rPr>
          <w:sz w:val="24"/>
          <w:szCs w:val="24"/>
        </w:rPr>
        <w:t xml:space="preserve">it </w:t>
      </w:r>
      <w:r w:rsidR="00E362DB" w:rsidRPr="000A3F4C">
        <w:rPr>
          <w:sz w:val="24"/>
          <w:szCs w:val="24"/>
        </w:rPr>
        <w:t xml:space="preserve">and </w:t>
      </w:r>
      <w:r w:rsidR="000A3F4C">
        <w:rPr>
          <w:sz w:val="24"/>
          <w:szCs w:val="24"/>
        </w:rPr>
        <w:t>what changes would improve this?</w:t>
      </w:r>
      <w:r w:rsidR="00E362DB" w:rsidRPr="000A3F4C">
        <w:rPr>
          <w:sz w:val="24"/>
          <w:szCs w:val="24"/>
        </w:rPr>
        <w:t xml:space="preserve"> </w:t>
      </w:r>
    </w:p>
    <w:p w:rsidR="00791C9E" w:rsidRPr="00791C9E" w:rsidRDefault="000A3F4C" w:rsidP="00791C9E">
      <w:pPr>
        <w:pStyle w:val="ListParagraph"/>
        <w:numPr>
          <w:ilvl w:val="0"/>
          <w:numId w:val="20"/>
        </w:numPr>
        <w:rPr>
          <w:b/>
          <w:bCs/>
          <w:color w:val="4F6228" w:themeColor="accent3" w:themeShade="80"/>
          <w:sz w:val="28"/>
          <w:szCs w:val="28"/>
        </w:rPr>
      </w:pPr>
      <w:r w:rsidRPr="00791C9E">
        <w:rPr>
          <w:b/>
          <w:sz w:val="24"/>
          <w:szCs w:val="24"/>
        </w:rPr>
        <w:t>C</w:t>
      </w:r>
      <w:r w:rsidR="00791C9E">
        <w:rPr>
          <w:b/>
          <w:sz w:val="24"/>
          <w:szCs w:val="24"/>
        </w:rPr>
        <w:t>ross-</w:t>
      </w:r>
      <w:r w:rsidR="00E362DB" w:rsidRPr="00791C9E">
        <w:rPr>
          <w:b/>
          <w:sz w:val="24"/>
          <w:szCs w:val="24"/>
        </w:rPr>
        <w:t>site initiatives</w:t>
      </w:r>
      <w:r w:rsidR="00E362DB" w:rsidRPr="000A3F4C">
        <w:rPr>
          <w:sz w:val="24"/>
          <w:szCs w:val="24"/>
        </w:rPr>
        <w:t xml:space="preserve"> </w:t>
      </w:r>
      <w:r w:rsidR="00791C9E">
        <w:rPr>
          <w:sz w:val="24"/>
          <w:szCs w:val="24"/>
        </w:rPr>
        <w:t>– h</w:t>
      </w:r>
      <w:r w:rsidR="00E362DB" w:rsidRPr="000A3F4C">
        <w:rPr>
          <w:sz w:val="24"/>
          <w:szCs w:val="24"/>
        </w:rPr>
        <w:t xml:space="preserve">ow can site reps best engage/communicate </w:t>
      </w:r>
      <w:r w:rsidR="00791C9E">
        <w:rPr>
          <w:sz w:val="24"/>
          <w:szCs w:val="24"/>
        </w:rPr>
        <w:t xml:space="preserve">with each other to get reviews of </w:t>
      </w:r>
      <w:r w:rsidR="00E362DB" w:rsidRPr="000A3F4C">
        <w:rPr>
          <w:sz w:val="24"/>
          <w:szCs w:val="24"/>
        </w:rPr>
        <w:t>procedures underway</w:t>
      </w:r>
      <w:r>
        <w:rPr>
          <w:sz w:val="24"/>
          <w:szCs w:val="24"/>
        </w:rPr>
        <w:t>?</w:t>
      </w:r>
    </w:p>
    <w:p w:rsidR="008C4203" w:rsidRDefault="008C4203" w:rsidP="00791C9E">
      <w:pPr>
        <w:rPr>
          <w:b/>
          <w:bCs/>
          <w:color w:val="4F6228" w:themeColor="accent3" w:themeShade="80"/>
          <w:sz w:val="28"/>
          <w:szCs w:val="28"/>
        </w:rPr>
      </w:pPr>
    </w:p>
    <w:p w:rsidR="008C4203" w:rsidRPr="00AB662E" w:rsidRDefault="008C4203" w:rsidP="008C4203">
      <w:pPr>
        <w:pStyle w:val="ListParagraph"/>
        <w:numPr>
          <w:ilvl w:val="0"/>
          <w:numId w:val="1"/>
        </w:numPr>
        <w:pBdr>
          <w:bottom w:val="single" w:sz="4" w:space="1" w:color="auto"/>
        </w:pBdr>
        <w:rPr>
          <w:b/>
          <w:color w:val="4F6228" w:themeColor="accent3" w:themeShade="80"/>
          <w:sz w:val="28"/>
          <w:szCs w:val="28"/>
        </w:rPr>
      </w:pPr>
      <w:r>
        <w:rPr>
          <w:b/>
          <w:color w:val="4F6228" w:themeColor="accent3" w:themeShade="80"/>
          <w:sz w:val="28"/>
          <w:szCs w:val="28"/>
        </w:rPr>
        <w:t>Key outputs</w:t>
      </w:r>
    </w:p>
    <w:p w:rsidR="00791C9E" w:rsidRDefault="00791C9E" w:rsidP="008F224D">
      <w:pPr>
        <w:rPr>
          <w:sz w:val="24"/>
          <w:szCs w:val="24"/>
        </w:rPr>
      </w:pPr>
    </w:p>
    <w:p w:rsidR="00CA40CF" w:rsidRPr="008F224D" w:rsidRDefault="00BC0588" w:rsidP="008F224D">
      <w:pPr>
        <w:rPr>
          <w:sz w:val="24"/>
          <w:szCs w:val="24"/>
        </w:rPr>
      </w:pPr>
      <w:r w:rsidRPr="008F224D">
        <w:rPr>
          <w:sz w:val="24"/>
          <w:szCs w:val="24"/>
        </w:rPr>
        <w:t xml:space="preserve">The key outputs of the </w:t>
      </w:r>
      <w:r w:rsidR="008F224D" w:rsidRPr="008F224D">
        <w:rPr>
          <w:sz w:val="24"/>
          <w:szCs w:val="24"/>
        </w:rPr>
        <w:t>workshop</w:t>
      </w:r>
      <w:r w:rsidRPr="008F224D">
        <w:rPr>
          <w:sz w:val="24"/>
          <w:szCs w:val="24"/>
        </w:rPr>
        <w:t xml:space="preserve"> are presented as a summary of the comments that were made as written comments on post-it notes</w:t>
      </w:r>
      <w:r w:rsidR="0071549E" w:rsidRPr="008F224D">
        <w:rPr>
          <w:sz w:val="24"/>
          <w:szCs w:val="24"/>
        </w:rPr>
        <w:t>, flip-charts</w:t>
      </w:r>
      <w:r w:rsidR="00F21559" w:rsidRPr="008F224D">
        <w:rPr>
          <w:sz w:val="24"/>
          <w:szCs w:val="24"/>
        </w:rPr>
        <w:t xml:space="preserve"> and as recorded by the facilitator during group discussion.  The</w:t>
      </w:r>
      <w:r w:rsidR="00CA40CF" w:rsidRPr="008F224D">
        <w:rPr>
          <w:sz w:val="24"/>
          <w:szCs w:val="24"/>
        </w:rPr>
        <w:t xml:space="preserve">se have been divided into </w:t>
      </w:r>
      <w:r w:rsidR="000A3F4C">
        <w:rPr>
          <w:sz w:val="24"/>
          <w:szCs w:val="24"/>
        </w:rPr>
        <w:t>two</w:t>
      </w:r>
      <w:r w:rsidR="00F21559" w:rsidRPr="008F224D">
        <w:rPr>
          <w:sz w:val="24"/>
          <w:szCs w:val="24"/>
        </w:rPr>
        <w:t xml:space="preserve"> sections</w:t>
      </w:r>
      <w:r w:rsidR="00CA40CF" w:rsidRPr="008F224D">
        <w:rPr>
          <w:sz w:val="24"/>
          <w:szCs w:val="24"/>
        </w:rPr>
        <w:t>:</w:t>
      </w:r>
    </w:p>
    <w:p w:rsidR="00033422" w:rsidRDefault="000A3F4C" w:rsidP="003F1BC9">
      <w:pPr>
        <w:pStyle w:val="NoSpacing"/>
        <w:numPr>
          <w:ilvl w:val="0"/>
          <w:numId w:val="2"/>
        </w:numPr>
        <w:rPr>
          <w:sz w:val="24"/>
          <w:szCs w:val="24"/>
        </w:rPr>
      </w:pPr>
      <w:r>
        <w:rPr>
          <w:sz w:val="24"/>
          <w:szCs w:val="24"/>
        </w:rPr>
        <w:t xml:space="preserve">Key </w:t>
      </w:r>
      <w:r w:rsidRPr="000A3F4C">
        <w:rPr>
          <w:b/>
          <w:sz w:val="24"/>
          <w:szCs w:val="24"/>
        </w:rPr>
        <w:t>issues</w:t>
      </w:r>
      <w:r>
        <w:rPr>
          <w:sz w:val="24"/>
          <w:szCs w:val="24"/>
        </w:rPr>
        <w:t xml:space="preserve"> that need to be addressed</w:t>
      </w:r>
    </w:p>
    <w:p w:rsidR="008F224D" w:rsidRPr="000A3F4C" w:rsidRDefault="000A3F4C" w:rsidP="000A3F4C">
      <w:pPr>
        <w:pStyle w:val="NoSpacing"/>
        <w:numPr>
          <w:ilvl w:val="0"/>
          <w:numId w:val="2"/>
        </w:numPr>
        <w:rPr>
          <w:sz w:val="24"/>
          <w:szCs w:val="24"/>
        </w:rPr>
      </w:pPr>
      <w:r>
        <w:rPr>
          <w:sz w:val="24"/>
          <w:szCs w:val="24"/>
        </w:rPr>
        <w:t xml:space="preserve">Suggested </w:t>
      </w:r>
      <w:r w:rsidRPr="000A3F4C">
        <w:rPr>
          <w:b/>
          <w:sz w:val="24"/>
          <w:szCs w:val="24"/>
        </w:rPr>
        <w:t>actions</w:t>
      </w:r>
      <w:r>
        <w:rPr>
          <w:sz w:val="24"/>
          <w:szCs w:val="24"/>
        </w:rPr>
        <w:t xml:space="preserve"> to address the issues</w:t>
      </w:r>
    </w:p>
    <w:p w:rsidR="00AC02DD" w:rsidRDefault="00AC02DD" w:rsidP="00BC0588">
      <w:pPr>
        <w:pStyle w:val="NoSpacing"/>
      </w:pPr>
    </w:p>
    <w:p w:rsidR="00CE42DA" w:rsidRDefault="00CE42DA" w:rsidP="00BC0588">
      <w:pPr>
        <w:pStyle w:val="NoSpacing"/>
      </w:pPr>
    </w:p>
    <w:p w:rsidR="00992684" w:rsidRPr="007924B2" w:rsidRDefault="00992684" w:rsidP="00992684">
      <w:pPr>
        <w:pStyle w:val="NoSpacing"/>
        <w:rPr>
          <w:b/>
          <w:color w:val="4F6228" w:themeColor="accent3" w:themeShade="80"/>
          <w:sz w:val="28"/>
          <w:szCs w:val="28"/>
        </w:rPr>
      </w:pPr>
      <w:r w:rsidRPr="007924B2">
        <w:rPr>
          <w:b/>
          <w:color w:val="4F6228" w:themeColor="accent3" w:themeShade="80"/>
          <w:sz w:val="28"/>
          <w:szCs w:val="28"/>
        </w:rPr>
        <w:t>2.1</w:t>
      </w:r>
      <w:r w:rsidR="0083065E" w:rsidRPr="000A3F4C">
        <w:rPr>
          <w:b/>
          <w:color w:val="4F6228" w:themeColor="accent3" w:themeShade="80"/>
          <w:sz w:val="28"/>
          <w:szCs w:val="28"/>
        </w:rPr>
        <w:tab/>
      </w:r>
      <w:r w:rsidR="000A3F4C" w:rsidRPr="000A3F4C">
        <w:rPr>
          <w:b/>
          <w:color w:val="4F6228" w:themeColor="accent3" w:themeShade="80"/>
          <w:sz w:val="28"/>
          <w:szCs w:val="28"/>
        </w:rPr>
        <w:t>Key issues that need to be addressed</w:t>
      </w:r>
    </w:p>
    <w:p w:rsidR="00DF037D" w:rsidRDefault="00DF037D" w:rsidP="0066393F"/>
    <w:p w:rsidR="00CE42DA" w:rsidRPr="00996332" w:rsidRDefault="00992684" w:rsidP="0066393F">
      <w:pPr>
        <w:rPr>
          <w:sz w:val="24"/>
          <w:szCs w:val="24"/>
        </w:rPr>
      </w:pPr>
      <w:r w:rsidRPr="00996332">
        <w:rPr>
          <w:sz w:val="24"/>
          <w:szCs w:val="24"/>
        </w:rPr>
        <w:t>As participants arrived they were asked</w:t>
      </w:r>
      <w:r w:rsidR="007924B2" w:rsidRPr="00996332">
        <w:rPr>
          <w:sz w:val="24"/>
          <w:szCs w:val="24"/>
        </w:rPr>
        <w:t xml:space="preserve"> to consider and respond to </w:t>
      </w:r>
      <w:r w:rsidR="0071549E" w:rsidRPr="00996332">
        <w:rPr>
          <w:sz w:val="24"/>
          <w:szCs w:val="24"/>
        </w:rPr>
        <w:t xml:space="preserve">the following question </w:t>
      </w:r>
      <w:r w:rsidR="00D10F34" w:rsidRPr="00996332">
        <w:rPr>
          <w:sz w:val="24"/>
          <w:szCs w:val="24"/>
        </w:rPr>
        <w:t xml:space="preserve">using post-it notes.  This became the basis for introductions and initial discussion on what site reps </w:t>
      </w:r>
      <w:r w:rsidR="000A3F4C">
        <w:rPr>
          <w:sz w:val="24"/>
          <w:szCs w:val="24"/>
        </w:rPr>
        <w:t>see as the most important issues associated with their role</w:t>
      </w:r>
      <w:r w:rsidR="00D10F34" w:rsidRPr="00996332">
        <w:rPr>
          <w:sz w:val="24"/>
          <w:szCs w:val="24"/>
        </w:rPr>
        <w:t>.</w:t>
      </w:r>
      <w:r w:rsidRPr="00996332">
        <w:rPr>
          <w:sz w:val="24"/>
          <w:szCs w:val="24"/>
        </w:rPr>
        <w:t xml:space="preserve"> </w:t>
      </w:r>
    </w:p>
    <w:p w:rsidR="00CA40CF" w:rsidRDefault="0071549E" w:rsidP="00CC5F9D">
      <w:pPr>
        <w:pStyle w:val="NoSpacing"/>
        <w:ind w:left="720"/>
        <w:rPr>
          <w:b/>
          <w:bCs/>
          <w:sz w:val="28"/>
          <w:szCs w:val="28"/>
        </w:rPr>
      </w:pPr>
      <w:r>
        <w:rPr>
          <w:b/>
          <w:bCs/>
          <w:sz w:val="28"/>
          <w:szCs w:val="28"/>
        </w:rPr>
        <w:t>BEING A SITE REP</w:t>
      </w:r>
      <w:r w:rsidR="00CA40CF">
        <w:rPr>
          <w:b/>
          <w:bCs/>
          <w:sz w:val="28"/>
          <w:szCs w:val="28"/>
        </w:rPr>
        <w:t xml:space="preserve"> </w:t>
      </w:r>
    </w:p>
    <w:p w:rsidR="00992684" w:rsidRPr="00CA40CF" w:rsidRDefault="00D10F34" w:rsidP="00CC5F9D">
      <w:pPr>
        <w:pStyle w:val="NoSpacing"/>
        <w:ind w:left="720"/>
        <w:rPr>
          <w:b/>
          <w:sz w:val="28"/>
          <w:szCs w:val="28"/>
        </w:rPr>
      </w:pPr>
      <w:r>
        <w:rPr>
          <w:b/>
          <w:bCs/>
          <w:sz w:val="28"/>
          <w:szCs w:val="28"/>
        </w:rPr>
        <w:t>Wh</w:t>
      </w:r>
      <w:r w:rsidR="000A3F4C">
        <w:rPr>
          <w:b/>
          <w:bCs/>
          <w:sz w:val="28"/>
          <w:szCs w:val="28"/>
        </w:rPr>
        <w:t>at are the BURNING ISSUES that need to be addressed</w:t>
      </w:r>
      <w:r>
        <w:rPr>
          <w:b/>
          <w:bCs/>
          <w:sz w:val="28"/>
          <w:szCs w:val="28"/>
        </w:rPr>
        <w:t>?</w:t>
      </w:r>
    </w:p>
    <w:p w:rsidR="00AF026A" w:rsidRDefault="008C4203" w:rsidP="00573878">
      <w:pPr>
        <w:pStyle w:val="NoSpacing"/>
        <w:rPr>
          <w:b/>
          <w:sz w:val="28"/>
          <w:szCs w:val="28"/>
        </w:rPr>
      </w:pPr>
      <w:r>
        <w:rPr>
          <w:b/>
          <w:sz w:val="28"/>
          <w:szCs w:val="28"/>
        </w:rPr>
        <w:t xml:space="preserve">THEME </w:t>
      </w:r>
      <w:r w:rsidR="00AF026A">
        <w:rPr>
          <w:b/>
          <w:sz w:val="28"/>
          <w:szCs w:val="28"/>
        </w:rPr>
        <w:t>A. COMMUNICATION</w:t>
      </w:r>
    </w:p>
    <w:p w:rsidR="00AF026A" w:rsidRDefault="00AF026A" w:rsidP="00573878">
      <w:pPr>
        <w:pStyle w:val="NoSpacing"/>
        <w:rPr>
          <w:b/>
          <w:sz w:val="28"/>
          <w:szCs w:val="28"/>
        </w:rPr>
      </w:pPr>
    </w:p>
    <w:p w:rsidR="00573878" w:rsidRPr="00573878" w:rsidRDefault="00AF026A" w:rsidP="00573878">
      <w:pPr>
        <w:pStyle w:val="NoSpacing"/>
        <w:spacing w:line="276" w:lineRule="auto"/>
        <w:ind w:left="709"/>
        <w:rPr>
          <w:b/>
          <w:sz w:val="28"/>
          <w:szCs w:val="28"/>
        </w:rPr>
      </w:pPr>
      <w:r>
        <w:rPr>
          <w:b/>
          <w:sz w:val="28"/>
          <w:szCs w:val="28"/>
        </w:rPr>
        <w:t>Meetings</w:t>
      </w:r>
      <w:r w:rsidR="00573878" w:rsidRPr="00573878">
        <w:rPr>
          <w:b/>
          <w:sz w:val="28"/>
          <w:szCs w:val="28"/>
        </w:rPr>
        <w:t>:</w:t>
      </w:r>
    </w:p>
    <w:p w:rsidR="005B047E" w:rsidRPr="00573878" w:rsidRDefault="005B047E" w:rsidP="00573878">
      <w:pPr>
        <w:pStyle w:val="NoSpacing"/>
        <w:numPr>
          <w:ilvl w:val="0"/>
          <w:numId w:val="28"/>
        </w:numPr>
        <w:spacing w:line="276" w:lineRule="auto"/>
        <w:rPr>
          <w:sz w:val="24"/>
          <w:szCs w:val="24"/>
        </w:rPr>
      </w:pPr>
      <w:r w:rsidRPr="00573878">
        <w:rPr>
          <w:sz w:val="24"/>
          <w:szCs w:val="24"/>
        </w:rPr>
        <w:t>Group meetings</w:t>
      </w:r>
      <w:r w:rsidR="00573878">
        <w:rPr>
          <w:sz w:val="24"/>
          <w:szCs w:val="24"/>
        </w:rPr>
        <w:t xml:space="preserve">  - e</w:t>
      </w:r>
      <w:r w:rsidRPr="00573878">
        <w:rPr>
          <w:sz w:val="24"/>
          <w:szCs w:val="24"/>
        </w:rPr>
        <w:t>xchanging ideas</w:t>
      </w:r>
    </w:p>
    <w:p w:rsidR="005B047E" w:rsidRPr="00573878" w:rsidRDefault="00573878" w:rsidP="00573878">
      <w:pPr>
        <w:pStyle w:val="NoSpacing"/>
        <w:numPr>
          <w:ilvl w:val="0"/>
          <w:numId w:val="28"/>
        </w:numPr>
        <w:spacing w:line="276" w:lineRule="auto"/>
        <w:rPr>
          <w:sz w:val="24"/>
          <w:szCs w:val="24"/>
        </w:rPr>
      </w:pPr>
      <w:r>
        <w:rPr>
          <w:sz w:val="24"/>
          <w:szCs w:val="24"/>
        </w:rPr>
        <w:t>Clarifying e</w:t>
      </w:r>
      <w:r w:rsidR="005B047E" w:rsidRPr="00573878">
        <w:rPr>
          <w:sz w:val="24"/>
          <w:szCs w:val="24"/>
        </w:rPr>
        <w:t>xpectations and responsibilities</w:t>
      </w:r>
    </w:p>
    <w:p w:rsidR="00573878" w:rsidRDefault="00573878" w:rsidP="00573878">
      <w:pPr>
        <w:pStyle w:val="NoSpacing"/>
        <w:spacing w:line="276" w:lineRule="auto"/>
        <w:ind w:left="709"/>
      </w:pPr>
    </w:p>
    <w:p w:rsidR="007403FF" w:rsidRPr="00573878" w:rsidRDefault="007403FF" w:rsidP="00573878">
      <w:pPr>
        <w:pStyle w:val="NoSpacing"/>
        <w:spacing w:line="276" w:lineRule="auto"/>
        <w:ind w:left="709"/>
        <w:rPr>
          <w:b/>
          <w:sz w:val="28"/>
          <w:szCs w:val="28"/>
        </w:rPr>
      </w:pPr>
      <w:r w:rsidRPr="00573878">
        <w:rPr>
          <w:b/>
          <w:sz w:val="28"/>
          <w:szCs w:val="28"/>
        </w:rPr>
        <w:t>Allotments community:</w:t>
      </w:r>
    </w:p>
    <w:p w:rsidR="007403FF" w:rsidRPr="00573878" w:rsidRDefault="007403FF" w:rsidP="00573878">
      <w:pPr>
        <w:pStyle w:val="NoSpacing"/>
        <w:numPr>
          <w:ilvl w:val="0"/>
          <w:numId w:val="29"/>
        </w:numPr>
        <w:spacing w:line="276" w:lineRule="auto"/>
        <w:rPr>
          <w:sz w:val="24"/>
          <w:szCs w:val="24"/>
        </w:rPr>
      </w:pPr>
      <w:r w:rsidRPr="00573878">
        <w:rPr>
          <w:sz w:val="24"/>
          <w:szCs w:val="24"/>
        </w:rPr>
        <w:t xml:space="preserve">Site reps </w:t>
      </w:r>
      <w:r w:rsidR="00325875">
        <w:rPr>
          <w:sz w:val="24"/>
          <w:szCs w:val="24"/>
        </w:rPr>
        <w:t xml:space="preserve">not always </w:t>
      </w:r>
      <w:r w:rsidRPr="00573878">
        <w:rPr>
          <w:sz w:val="24"/>
          <w:szCs w:val="24"/>
        </w:rPr>
        <w:t>working together</w:t>
      </w:r>
    </w:p>
    <w:p w:rsidR="00E07E3A" w:rsidRPr="00573878" w:rsidRDefault="00E07E3A" w:rsidP="00573878">
      <w:pPr>
        <w:pStyle w:val="NoSpacing"/>
        <w:numPr>
          <w:ilvl w:val="0"/>
          <w:numId w:val="29"/>
        </w:numPr>
        <w:spacing w:line="276" w:lineRule="auto"/>
        <w:rPr>
          <w:sz w:val="24"/>
          <w:szCs w:val="24"/>
        </w:rPr>
      </w:pPr>
      <w:r w:rsidRPr="00573878">
        <w:rPr>
          <w:sz w:val="24"/>
          <w:szCs w:val="24"/>
        </w:rPr>
        <w:t>Developing a whole city allotment community with site reps as the community’s representatives</w:t>
      </w:r>
    </w:p>
    <w:p w:rsidR="00AF026A" w:rsidRDefault="00E07E3A" w:rsidP="00AF026A">
      <w:pPr>
        <w:pStyle w:val="NoSpacing"/>
        <w:numPr>
          <w:ilvl w:val="0"/>
          <w:numId w:val="29"/>
        </w:numPr>
        <w:spacing w:line="276" w:lineRule="auto"/>
        <w:rPr>
          <w:sz w:val="24"/>
          <w:szCs w:val="24"/>
        </w:rPr>
      </w:pPr>
      <w:r w:rsidRPr="00573878">
        <w:rPr>
          <w:sz w:val="24"/>
          <w:szCs w:val="24"/>
        </w:rPr>
        <w:t>Gives the allotment community a stronger voice</w:t>
      </w:r>
      <w:r w:rsidR="00AF026A" w:rsidRPr="00AF026A">
        <w:rPr>
          <w:sz w:val="24"/>
          <w:szCs w:val="24"/>
        </w:rPr>
        <w:t xml:space="preserve"> </w:t>
      </w:r>
    </w:p>
    <w:p w:rsidR="005B047E" w:rsidRDefault="00AF026A" w:rsidP="00AF026A">
      <w:pPr>
        <w:pStyle w:val="NoSpacing"/>
        <w:numPr>
          <w:ilvl w:val="0"/>
          <w:numId w:val="29"/>
        </w:numPr>
        <w:spacing w:line="276" w:lineRule="auto"/>
        <w:rPr>
          <w:sz w:val="24"/>
          <w:szCs w:val="24"/>
        </w:rPr>
      </w:pPr>
      <w:r w:rsidRPr="00AF026A">
        <w:rPr>
          <w:sz w:val="24"/>
          <w:szCs w:val="24"/>
        </w:rPr>
        <w:t>Developing a sense that sites are treated equally by the Council</w:t>
      </w:r>
    </w:p>
    <w:p w:rsidR="00AF026A" w:rsidRPr="00AF026A" w:rsidRDefault="00AF026A" w:rsidP="00AF026A">
      <w:pPr>
        <w:pStyle w:val="NoSpacing"/>
        <w:numPr>
          <w:ilvl w:val="0"/>
          <w:numId w:val="29"/>
        </w:numPr>
        <w:spacing w:line="276" w:lineRule="auto"/>
        <w:rPr>
          <w:sz w:val="24"/>
          <w:szCs w:val="24"/>
        </w:rPr>
      </w:pPr>
      <w:r w:rsidRPr="00573878">
        <w:rPr>
          <w:sz w:val="24"/>
          <w:szCs w:val="24"/>
        </w:rPr>
        <w:t xml:space="preserve">Communication with plot holders </w:t>
      </w:r>
    </w:p>
    <w:p w:rsidR="00573878" w:rsidRDefault="00573878" w:rsidP="00573878">
      <w:pPr>
        <w:pStyle w:val="NoSpacing"/>
        <w:spacing w:line="276" w:lineRule="auto"/>
        <w:ind w:left="709"/>
      </w:pPr>
    </w:p>
    <w:p w:rsidR="005B047E" w:rsidRPr="00573878" w:rsidRDefault="005B047E" w:rsidP="00573878">
      <w:pPr>
        <w:pStyle w:val="NoSpacing"/>
        <w:spacing w:line="276" w:lineRule="auto"/>
        <w:ind w:left="709"/>
        <w:rPr>
          <w:b/>
          <w:sz w:val="28"/>
          <w:szCs w:val="28"/>
        </w:rPr>
      </w:pPr>
      <w:r w:rsidRPr="00573878">
        <w:rPr>
          <w:b/>
          <w:sz w:val="28"/>
          <w:szCs w:val="28"/>
        </w:rPr>
        <w:t>Standardising approach vs. recognising differences:</w:t>
      </w:r>
    </w:p>
    <w:p w:rsidR="005B047E" w:rsidRPr="00573878" w:rsidRDefault="005B047E" w:rsidP="00573878">
      <w:pPr>
        <w:pStyle w:val="NoSpacing"/>
        <w:numPr>
          <w:ilvl w:val="0"/>
          <w:numId w:val="30"/>
        </w:numPr>
        <w:spacing w:line="276" w:lineRule="auto"/>
        <w:rPr>
          <w:sz w:val="24"/>
          <w:szCs w:val="24"/>
        </w:rPr>
      </w:pPr>
      <w:r w:rsidRPr="00573878">
        <w:rPr>
          <w:sz w:val="24"/>
          <w:szCs w:val="24"/>
        </w:rPr>
        <w:t>Environmental issues – agreeing similar standards in allotments</w:t>
      </w:r>
    </w:p>
    <w:p w:rsidR="005B047E" w:rsidRPr="00573878" w:rsidRDefault="005B047E" w:rsidP="00573878">
      <w:pPr>
        <w:pStyle w:val="NoSpacing"/>
        <w:numPr>
          <w:ilvl w:val="0"/>
          <w:numId w:val="30"/>
        </w:numPr>
        <w:spacing w:line="276" w:lineRule="auto"/>
        <w:rPr>
          <w:sz w:val="24"/>
          <w:szCs w:val="24"/>
        </w:rPr>
      </w:pPr>
      <w:r w:rsidRPr="00573878">
        <w:rPr>
          <w:sz w:val="24"/>
          <w:szCs w:val="24"/>
        </w:rPr>
        <w:t>Standards for ‘Community plots’ – how they are integrated and their engagement with the site as a whole</w:t>
      </w:r>
    </w:p>
    <w:p w:rsidR="005B047E" w:rsidRPr="00573878" w:rsidRDefault="005B047E" w:rsidP="00573878">
      <w:pPr>
        <w:pStyle w:val="NoSpacing"/>
        <w:numPr>
          <w:ilvl w:val="0"/>
          <w:numId w:val="30"/>
        </w:numPr>
        <w:spacing w:line="276" w:lineRule="auto"/>
        <w:rPr>
          <w:sz w:val="24"/>
          <w:szCs w:val="24"/>
        </w:rPr>
      </w:pPr>
      <w:r w:rsidRPr="00573878">
        <w:rPr>
          <w:sz w:val="24"/>
          <w:szCs w:val="24"/>
        </w:rPr>
        <w:t>Recognising differences between sites BUT also identifying overarching ethos, policy, principles</w:t>
      </w:r>
    </w:p>
    <w:p w:rsidR="00573878" w:rsidRPr="00AF026A" w:rsidRDefault="005B047E" w:rsidP="00AF026A">
      <w:pPr>
        <w:pStyle w:val="NoSpacing"/>
        <w:numPr>
          <w:ilvl w:val="0"/>
          <w:numId w:val="30"/>
        </w:numPr>
        <w:spacing w:line="276" w:lineRule="auto"/>
        <w:rPr>
          <w:sz w:val="24"/>
          <w:szCs w:val="24"/>
        </w:rPr>
      </w:pPr>
      <w:r w:rsidRPr="00573878">
        <w:rPr>
          <w:sz w:val="24"/>
          <w:szCs w:val="24"/>
        </w:rPr>
        <w:t xml:space="preserve">Clarity would lead to easier recruitment of site reps and improve engagement of plot </w:t>
      </w:r>
      <w:r w:rsidR="00AF026A">
        <w:rPr>
          <w:sz w:val="24"/>
          <w:szCs w:val="24"/>
        </w:rPr>
        <w:t>holders</w:t>
      </w:r>
    </w:p>
    <w:p w:rsidR="008C4203" w:rsidRDefault="008C4203" w:rsidP="00AF026A">
      <w:pPr>
        <w:pStyle w:val="NoSpacing"/>
        <w:spacing w:line="276" w:lineRule="auto"/>
        <w:rPr>
          <w:b/>
          <w:sz w:val="28"/>
          <w:szCs w:val="28"/>
        </w:rPr>
      </w:pPr>
    </w:p>
    <w:p w:rsidR="00573878" w:rsidRDefault="008C4203" w:rsidP="00AF026A">
      <w:pPr>
        <w:pStyle w:val="NoSpacing"/>
        <w:spacing w:line="276" w:lineRule="auto"/>
        <w:rPr>
          <w:b/>
          <w:sz w:val="28"/>
          <w:szCs w:val="28"/>
        </w:rPr>
      </w:pPr>
      <w:r>
        <w:rPr>
          <w:b/>
          <w:sz w:val="28"/>
          <w:szCs w:val="28"/>
        </w:rPr>
        <w:t xml:space="preserve">THEME </w:t>
      </w:r>
      <w:r w:rsidR="00AF026A">
        <w:rPr>
          <w:b/>
          <w:sz w:val="28"/>
          <w:szCs w:val="28"/>
        </w:rPr>
        <w:t xml:space="preserve">B. </w:t>
      </w:r>
      <w:r w:rsidR="00AF026A" w:rsidRPr="00AF026A">
        <w:rPr>
          <w:b/>
          <w:sz w:val="28"/>
          <w:szCs w:val="28"/>
        </w:rPr>
        <w:t>PROCEDURES</w:t>
      </w:r>
    </w:p>
    <w:p w:rsidR="00AF026A" w:rsidRPr="00AF026A" w:rsidRDefault="00AF026A" w:rsidP="00AF026A">
      <w:pPr>
        <w:pStyle w:val="NoSpacing"/>
        <w:spacing w:line="276" w:lineRule="auto"/>
        <w:rPr>
          <w:b/>
          <w:sz w:val="28"/>
          <w:szCs w:val="28"/>
        </w:rPr>
      </w:pPr>
    </w:p>
    <w:p w:rsidR="00C430BF" w:rsidRPr="00573878" w:rsidRDefault="000A3F4C" w:rsidP="00573878">
      <w:pPr>
        <w:pStyle w:val="NoSpacing"/>
        <w:ind w:left="709"/>
        <w:rPr>
          <w:b/>
          <w:sz w:val="28"/>
          <w:szCs w:val="28"/>
        </w:rPr>
      </w:pPr>
      <w:r w:rsidRPr="00573878">
        <w:rPr>
          <w:b/>
          <w:sz w:val="28"/>
          <w:szCs w:val="28"/>
        </w:rPr>
        <w:t>Inspection process</w:t>
      </w:r>
      <w:r w:rsidR="00C430BF" w:rsidRPr="00573878">
        <w:rPr>
          <w:b/>
          <w:sz w:val="28"/>
          <w:szCs w:val="28"/>
        </w:rPr>
        <w:t>:</w:t>
      </w:r>
    </w:p>
    <w:p w:rsidR="00F072D8" w:rsidRDefault="00F072D8" w:rsidP="00573878">
      <w:pPr>
        <w:pStyle w:val="NoSpacing"/>
        <w:numPr>
          <w:ilvl w:val="0"/>
          <w:numId w:val="31"/>
        </w:numPr>
        <w:rPr>
          <w:sz w:val="24"/>
          <w:szCs w:val="24"/>
        </w:rPr>
      </w:pPr>
      <w:r>
        <w:rPr>
          <w:sz w:val="24"/>
          <w:szCs w:val="24"/>
        </w:rPr>
        <w:t>Timetables</w:t>
      </w:r>
    </w:p>
    <w:p w:rsidR="00F072D8" w:rsidRDefault="00F072D8" w:rsidP="00573878">
      <w:pPr>
        <w:pStyle w:val="NoSpacing"/>
        <w:numPr>
          <w:ilvl w:val="0"/>
          <w:numId w:val="31"/>
        </w:numPr>
        <w:rPr>
          <w:sz w:val="24"/>
          <w:szCs w:val="24"/>
        </w:rPr>
      </w:pPr>
      <w:r>
        <w:rPr>
          <w:sz w:val="24"/>
          <w:szCs w:val="24"/>
        </w:rPr>
        <w:t>Systems</w:t>
      </w:r>
    </w:p>
    <w:p w:rsidR="00F072D8" w:rsidRPr="007403FF" w:rsidRDefault="00F072D8" w:rsidP="00573878">
      <w:pPr>
        <w:pStyle w:val="NoSpacing"/>
        <w:numPr>
          <w:ilvl w:val="0"/>
          <w:numId w:val="31"/>
        </w:numPr>
        <w:rPr>
          <w:sz w:val="24"/>
          <w:szCs w:val="24"/>
        </w:rPr>
      </w:pPr>
      <w:r>
        <w:rPr>
          <w:sz w:val="24"/>
          <w:szCs w:val="24"/>
        </w:rPr>
        <w:t>In-house approach vs. Council-led</w:t>
      </w:r>
    </w:p>
    <w:p w:rsidR="00F072D8" w:rsidRPr="00F072D8" w:rsidRDefault="00F072D8" w:rsidP="00573878">
      <w:pPr>
        <w:pStyle w:val="NoSpacing"/>
        <w:numPr>
          <w:ilvl w:val="0"/>
          <w:numId w:val="31"/>
        </w:numPr>
        <w:rPr>
          <w:sz w:val="24"/>
          <w:szCs w:val="24"/>
        </w:rPr>
      </w:pPr>
      <w:r w:rsidRPr="00F072D8">
        <w:rPr>
          <w:sz w:val="24"/>
          <w:szCs w:val="24"/>
        </w:rPr>
        <w:t>Exploring possibility of an ‘in-house’ inspection process – i.e. carried out by site rep</w:t>
      </w:r>
      <w:r w:rsidR="00E07E3A">
        <w:rPr>
          <w:sz w:val="24"/>
          <w:szCs w:val="24"/>
        </w:rPr>
        <w:t>s</w:t>
      </w:r>
    </w:p>
    <w:p w:rsidR="007403FF" w:rsidRPr="00E07E3A" w:rsidRDefault="00F072D8" w:rsidP="00573878">
      <w:pPr>
        <w:pStyle w:val="NoSpacing"/>
        <w:numPr>
          <w:ilvl w:val="0"/>
          <w:numId w:val="31"/>
        </w:numPr>
        <w:rPr>
          <w:sz w:val="24"/>
          <w:szCs w:val="24"/>
        </w:rPr>
      </w:pPr>
      <w:r w:rsidRPr="00F072D8">
        <w:rPr>
          <w:sz w:val="24"/>
          <w:szCs w:val="24"/>
        </w:rPr>
        <w:t xml:space="preserve">Could possibly ensure objectivity by including a rep from another site </w:t>
      </w:r>
    </w:p>
    <w:p w:rsidR="00573878" w:rsidRDefault="00573878" w:rsidP="00573878">
      <w:pPr>
        <w:pStyle w:val="NoSpacing"/>
        <w:ind w:left="709"/>
      </w:pPr>
    </w:p>
    <w:p w:rsidR="00F072D8" w:rsidRPr="00573878" w:rsidRDefault="00F072D8" w:rsidP="00573878">
      <w:pPr>
        <w:pStyle w:val="NoSpacing"/>
        <w:ind w:left="709"/>
        <w:rPr>
          <w:b/>
          <w:sz w:val="28"/>
          <w:szCs w:val="28"/>
        </w:rPr>
      </w:pPr>
      <w:r w:rsidRPr="00573878">
        <w:rPr>
          <w:b/>
          <w:sz w:val="28"/>
          <w:szCs w:val="28"/>
        </w:rPr>
        <w:t>Letting process:</w:t>
      </w:r>
    </w:p>
    <w:p w:rsidR="00F072D8" w:rsidRDefault="00F072D8" w:rsidP="00573878">
      <w:pPr>
        <w:pStyle w:val="NoSpacing"/>
        <w:numPr>
          <w:ilvl w:val="0"/>
          <w:numId w:val="32"/>
        </w:numPr>
        <w:rPr>
          <w:sz w:val="24"/>
          <w:szCs w:val="24"/>
        </w:rPr>
      </w:pPr>
      <w:r>
        <w:rPr>
          <w:sz w:val="24"/>
          <w:szCs w:val="24"/>
        </w:rPr>
        <w:t>Avoiding gaps between tenancies</w:t>
      </w:r>
    </w:p>
    <w:p w:rsidR="00F072D8" w:rsidRPr="007403FF" w:rsidRDefault="00F072D8" w:rsidP="00573878">
      <w:pPr>
        <w:pStyle w:val="NoSpacing"/>
        <w:numPr>
          <w:ilvl w:val="0"/>
          <w:numId w:val="32"/>
        </w:numPr>
        <w:rPr>
          <w:sz w:val="24"/>
          <w:szCs w:val="24"/>
        </w:rPr>
      </w:pPr>
      <w:r>
        <w:rPr>
          <w:sz w:val="24"/>
          <w:szCs w:val="24"/>
        </w:rPr>
        <w:t>Need</w:t>
      </w:r>
      <w:r w:rsidR="00E07E3A">
        <w:rPr>
          <w:sz w:val="24"/>
          <w:szCs w:val="24"/>
        </w:rPr>
        <w:t>s</w:t>
      </w:r>
      <w:r>
        <w:rPr>
          <w:sz w:val="24"/>
          <w:szCs w:val="24"/>
        </w:rPr>
        <w:t xml:space="preserve"> to be smooth </w:t>
      </w:r>
      <w:r w:rsidR="007403FF">
        <w:rPr>
          <w:sz w:val="24"/>
          <w:szCs w:val="24"/>
        </w:rPr>
        <w:t xml:space="preserve">to </w:t>
      </w:r>
      <w:r>
        <w:rPr>
          <w:sz w:val="24"/>
          <w:szCs w:val="24"/>
        </w:rPr>
        <w:t>avoid ‘look of decline’</w:t>
      </w:r>
    </w:p>
    <w:p w:rsidR="007403FF" w:rsidRDefault="007403FF" w:rsidP="00573878">
      <w:pPr>
        <w:pStyle w:val="NoSpacing"/>
        <w:ind w:left="709"/>
      </w:pPr>
    </w:p>
    <w:p w:rsidR="000A3F4C" w:rsidRPr="00573878" w:rsidRDefault="00F072D8" w:rsidP="00573878">
      <w:pPr>
        <w:pStyle w:val="NoSpacing"/>
        <w:ind w:left="709"/>
        <w:rPr>
          <w:b/>
          <w:sz w:val="28"/>
          <w:szCs w:val="28"/>
        </w:rPr>
      </w:pPr>
      <w:r w:rsidRPr="00573878">
        <w:rPr>
          <w:b/>
          <w:sz w:val="28"/>
          <w:szCs w:val="28"/>
        </w:rPr>
        <w:t>Safety</w:t>
      </w:r>
      <w:r w:rsidR="00E07E3A" w:rsidRPr="00573878">
        <w:rPr>
          <w:b/>
          <w:sz w:val="28"/>
          <w:szCs w:val="28"/>
        </w:rPr>
        <w:t xml:space="preserve"> and security</w:t>
      </w:r>
      <w:r w:rsidR="000A3F4C" w:rsidRPr="00573878">
        <w:rPr>
          <w:b/>
          <w:sz w:val="28"/>
          <w:szCs w:val="28"/>
        </w:rPr>
        <w:t>:</w:t>
      </w:r>
    </w:p>
    <w:p w:rsidR="00E07E3A" w:rsidRPr="00E07E3A" w:rsidRDefault="00E07E3A" w:rsidP="00573878">
      <w:pPr>
        <w:pStyle w:val="NoSpacing"/>
        <w:numPr>
          <w:ilvl w:val="0"/>
          <w:numId w:val="33"/>
        </w:numPr>
        <w:rPr>
          <w:sz w:val="24"/>
          <w:szCs w:val="24"/>
        </w:rPr>
      </w:pPr>
      <w:r w:rsidRPr="00E07E3A">
        <w:rPr>
          <w:sz w:val="24"/>
          <w:szCs w:val="24"/>
        </w:rPr>
        <w:t>Especially for disabled tenants but important for all</w:t>
      </w:r>
    </w:p>
    <w:p w:rsidR="000A3F4C" w:rsidRPr="00E07E3A" w:rsidRDefault="00E07E3A" w:rsidP="00573878">
      <w:pPr>
        <w:pStyle w:val="NoSpacing"/>
        <w:numPr>
          <w:ilvl w:val="0"/>
          <w:numId w:val="33"/>
        </w:numPr>
        <w:rPr>
          <w:sz w:val="24"/>
          <w:szCs w:val="24"/>
        </w:rPr>
      </w:pPr>
      <w:r w:rsidRPr="00E07E3A">
        <w:rPr>
          <w:sz w:val="24"/>
          <w:szCs w:val="24"/>
        </w:rPr>
        <w:t>Level pathways</w:t>
      </w:r>
    </w:p>
    <w:p w:rsidR="00AF026A" w:rsidRPr="001C30B2" w:rsidRDefault="00AF026A" w:rsidP="001C30B2">
      <w:pPr>
        <w:spacing w:line="240" w:lineRule="auto"/>
        <w:rPr>
          <w:sz w:val="24"/>
          <w:szCs w:val="24"/>
        </w:rPr>
        <w:sectPr w:rsidR="00AF026A" w:rsidRPr="001C30B2" w:rsidSect="001C30B2">
          <w:headerReference w:type="default" r:id="rId9"/>
          <w:footerReference w:type="default" r:id="rId10"/>
          <w:headerReference w:type="first" r:id="rId11"/>
          <w:footerReference w:type="first" r:id="rId12"/>
          <w:pgSz w:w="11906" w:h="16838"/>
          <w:pgMar w:top="568" w:right="1440" w:bottom="1135" w:left="1440" w:header="708" w:footer="708" w:gutter="0"/>
          <w:cols w:space="708"/>
          <w:docGrid w:linePitch="360"/>
        </w:sectPr>
      </w:pPr>
    </w:p>
    <w:tbl>
      <w:tblPr>
        <w:tblStyle w:val="TableGrid"/>
        <w:tblpPr w:leftFromText="180" w:rightFromText="180" w:vertAnchor="page" w:horzAnchor="margin" w:tblpX="-210" w:tblpY="1126"/>
        <w:tblW w:w="15134"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tblPr>
      <w:tblGrid>
        <w:gridCol w:w="2802"/>
        <w:gridCol w:w="2693"/>
        <w:gridCol w:w="9639"/>
      </w:tblGrid>
      <w:tr w:rsidR="00AF026A" w:rsidRPr="00AA2EAB" w:rsidTr="00325875">
        <w:tc>
          <w:tcPr>
            <w:tcW w:w="2802" w:type="dxa"/>
          </w:tcPr>
          <w:p w:rsidR="00AF026A" w:rsidRDefault="00AF026A" w:rsidP="00325875">
            <w:pPr>
              <w:rPr>
                <w:b/>
                <w:sz w:val="28"/>
                <w:szCs w:val="28"/>
              </w:rPr>
            </w:pPr>
            <w:r>
              <w:rPr>
                <w:b/>
                <w:sz w:val="28"/>
                <w:szCs w:val="28"/>
              </w:rPr>
              <w:t>THEME</w:t>
            </w:r>
          </w:p>
          <w:p w:rsidR="00AF026A" w:rsidRPr="00AA2EAB" w:rsidRDefault="00AF026A" w:rsidP="00325875">
            <w:pPr>
              <w:rPr>
                <w:b/>
                <w:sz w:val="28"/>
                <w:szCs w:val="28"/>
              </w:rPr>
            </w:pPr>
          </w:p>
        </w:tc>
        <w:tc>
          <w:tcPr>
            <w:tcW w:w="2693" w:type="dxa"/>
          </w:tcPr>
          <w:p w:rsidR="00AF026A" w:rsidRDefault="00AF026A" w:rsidP="00325875">
            <w:pPr>
              <w:rPr>
                <w:b/>
                <w:sz w:val="28"/>
                <w:szCs w:val="28"/>
              </w:rPr>
            </w:pPr>
            <w:r>
              <w:rPr>
                <w:b/>
                <w:sz w:val="28"/>
                <w:szCs w:val="28"/>
              </w:rPr>
              <w:t>ISSUE</w:t>
            </w:r>
          </w:p>
          <w:p w:rsidR="00AF026A" w:rsidRPr="00AA2EAB" w:rsidRDefault="00AF026A" w:rsidP="00325875">
            <w:pPr>
              <w:rPr>
                <w:b/>
                <w:sz w:val="28"/>
                <w:szCs w:val="28"/>
              </w:rPr>
            </w:pPr>
            <w:r>
              <w:rPr>
                <w:b/>
                <w:sz w:val="28"/>
                <w:szCs w:val="28"/>
              </w:rPr>
              <w:t>Question to consider</w:t>
            </w:r>
          </w:p>
        </w:tc>
        <w:tc>
          <w:tcPr>
            <w:tcW w:w="9639" w:type="dxa"/>
          </w:tcPr>
          <w:p w:rsidR="00AF026A" w:rsidRDefault="00AF026A" w:rsidP="00325875">
            <w:pPr>
              <w:rPr>
                <w:b/>
                <w:sz w:val="28"/>
                <w:szCs w:val="28"/>
              </w:rPr>
            </w:pPr>
            <w:r>
              <w:rPr>
                <w:b/>
                <w:sz w:val="28"/>
                <w:szCs w:val="28"/>
              </w:rPr>
              <w:t>ACTION</w:t>
            </w:r>
          </w:p>
          <w:p w:rsidR="00AF026A" w:rsidRDefault="00325875" w:rsidP="00325875">
            <w:pPr>
              <w:rPr>
                <w:b/>
                <w:sz w:val="28"/>
                <w:szCs w:val="28"/>
              </w:rPr>
            </w:pPr>
            <w:r>
              <w:rPr>
                <w:b/>
                <w:sz w:val="28"/>
                <w:szCs w:val="28"/>
              </w:rPr>
              <w:t>Suggestions on h</w:t>
            </w:r>
            <w:r w:rsidR="00AF026A">
              <w:rPr>
                <w:b/>
                <w:sz w:val="28"/>
                <w:szCs w:val="28"/>
              </w:rPr>
              <w:t>ow to address the issue</w:t>
            </w:r>
          </w:p>
          <w:p w:rsidR="00AF026A" w:rsidRPr="00AA2EAB" w:rsidRDefault="00AF026A" w:rsidP="00325875">
            <w:pPr>
              <w:rPr>
                <w:b/>
                <w:sz w:val="28"/>
                <w:szCs w:val="28"/>
              </w:rPr>
            </w:pPr>
          </w:p>
        </w:tc>
      </w:tr>
      <w:tr w:rsidR="00AF026A" w:rsidTr="00325875">
        <w:tc>
          <w:tcPr>
            <w:tcW w:w="2802" w:type="dxa"/>
          </w:tcPr>
          <w:p w:rsidR="00AF026A" w:rsidRPr="00201FB0" w:rsidRDefault="00AF026A" w:rsidP="00325875">
            <w:pPr>
              <w:rPr>
                <w:b/>
                <w:sz w:val="28"/>
                <w:szCs w:val="28"/>
              </w:rPr>
            </w:pPr>
            <w:r w:rsidRPr="00201FB0">
              <w:rPr>
                <w:b/>
                <w:sz w:val="28"/>
                <w:szCs w:val="28"/>
              </w:rPr>
              <w:t xml:space="preserve">A. </w:t>
            </w:r>
            <w:r>
              <w:rPr>
                <w:b/>
                <w:sz w:val="28"/>
                <w:szCs w:val="28"/>
              </w:rPr>
              <w:t>COMMUNICATION</w:t>
            </w:r>
          </w:p>
          <w:p w:rsidR="00AF026A" w:rsidRDefault="00AF026A" w:rsidP="00325875">
            <w:pPr>
              <w:rPr>
                <w:sz w:val="24"/>
                <w:szCs w:val="24"/>
              </w:rPr>
            </w:pPr>
          </w:p>
        </w:tc>
        <w:tc>
          <w:tcPr>
            <w:tcW w:w="2693" w:type="dxa"/>
          </w:tcPr>
          <w:p w:rsidR="00AF026A" w:rsidRDefault="00AF026A" w:rsidP="00325875">
            <w:pPr>
              <w:rPr>
                <w:b/>
                <w:sz w:val="28"/>
                <w:szCs w:val="28"/>
              </w:rPr>
            </w:pPr>
            <w:r w:rsidRPr="00AF026A">
              <w:rPr>
                <w:b/>
                <w:sz w:val="28"/>
                <w:szCs w:val="28"/>
              </w:rPr>
              <w:t>How should we organise regular site rep meetings?</w:t>
            </w:r>
          </w:p>
          <w:p w:rsidR="00AF026A" w:rsidRDefault="00AF026A" w:rsidP="00325875">
            <w:pPr>
              <w:rPr>
                <w:b/>
                <w:sz w:val="28"/>
                <w:szCs w:val="28"/>
              </w:rPr>
            </w:pPr>
          </w:p>
          <w:p w:rsidR="00AF026A" w:rsidRDefault="00AF026A" w:rsidP="00325875">
            <w:pPr>
              <w:rPr>
                <w:b/>
                <w:sz w:val="28"/>
                <w:szCs w:val="28"/>
              </w:rPr>
            </w:pPr>
          </w:p>
          <w:p w:rsidR="00AF026A" w:rsidRDefault="00AF026A" w:rsidP="00325875">
            <w:pPr>
              <w:rPr>
                <w:b/>
                <w:sz w:val="28"/>
                <w:szCs w:val="28"/>
              </w:rPr>
            </w:pPr>
          </w:p>
          <w:p w:rsidR="00AF026A" w:rsidRDefault="00AF026A" w:rsidP="00325875">
            <w:pPr>
              <w:rPr>
                <w:b/>
                <w:sz w:val="28"/>
                <w:szCs w:val="28"/>
              </w:rPr>
            </w:pPr>
          </w:p>
          <w:p w:rsidR="00AF026A" w:rsidRPr="00AF026A" w:rsidRDefault="00AF026A" w:rsidP="00325875">
            <w:pPr>
              <w:rPr>
                <w:b/>
                <w:sz w:val="28"/>
                <w:szCs w:val="28"/>
              </w:rPr>
            </w:pPr>
          </w:p>
        </w:tc>
        <w:tc>
          <w:tcPr>
            <w:tcW w:w="9639" w:type="dxa"/>
          </w:tcPr>
          <w:p w:rsidR="00AF026A" w:rsidRDefault="00145980" w:rsidP="00325875">
            <w:pPr>
              <w:pStyle w:val="ListParagraph"/>
              <w:numPr>
                <w:ilvl w:val="0"/>
                <w:numId w:val="17"/>
              </w:numPr>
              <w:ind w:left="317" w:hanging="261"/>
              <w:rPr>
                <w:sz w:val="24"/>
                <w:szCs w:val="24"/>
              </w:rPr>
            </w:pPr>
            <w:r>
              <w:rPr>
                <w:sz w:val="24"/>
                <w:szCs w:val="24"/>
              </w:rPr>
              <w:t>Provide a calendar/schedule of meetings on the website</w:t>
            </w:r>
          </w:p>
          <w:p w:rsidR="00145980" w:rsidRDefault="00145980" w:rsidP="00325875">
            <w:pPr>
              <w:pStyle w:val="ListParagraph"/>
              <w:numPr>
                <w:ilvl w:val="0"/>
                <w:numId w:val="17"/>
              </w:numPr>
              <w:ind w:left="317" w:hanging="261"/>
              <w:rPr>
                <w:sz w:val="24"/>
                <w:szCs w:val="24"/>
              </w:rPr>
            </w:pPr>
            <w:r>
              <w:rPr>
                <w:sz w:val="24"/>
                <w:szCs w:val="24"/>
              </w:rPr>
              <w:t>Regular structure – quarterly (3 monthly)</w:t>
            </w:r>
          </w:p>
          <w:p w:rsidR="00145980" w:rsidRDefault="00145980" w:rsidP="00325875">
            <w:pPr>
              <w:pStyle w:val="ListParagraph"/>
              <w:numPr>
                <w:ilvl w:val="0"/>
                <w:numId w:val="17"/>
              </w:numPr>
              <w:ind w:left="317" w:hanging="261"/>
              <w:rPr>
                <w:sz w:val="24"/>
                <w:szCs w:val="24"/>
              </w:rPr>
            </w:pPr>
            <w:r>
              <w:rPr>
                <w:sz w:val="24"/>
                <w:szCs w:val="24"/>
              </w:rPr>
              <w:t>Time site rep meetings to happen 1 month before plot-holder forum meetings (staggered) so that outputs can be presented to the forum</w:t>
            </w:r>
          </w:p>
          <w:p w:rsidR="00145980" w:rsidRPr="00201FB0" w:rsidRDefault="00145980" w:rsidP="00325875">
            <w:pPr>
              <w:pStyle w:val="ListParagraph"/>
              <w:numPr>
                <w:ilvl w:val="0"/>
                <w:numId w:val="17"/>
              </w:numPr>
              <w:ind w:left="317" w:hanging="261"/>
              <w:rPr>
                <w:sz w:val="24"/>
                <w:szCs w:val="24"/>
              </w:rPr>
            </w:pPr>
            <w:r>
              <w:rPr>
                <w:sz w:val="24"/>
                <w:szCs w:val="24"/>
              </w:rPr>
              <w:t>Give advance notification of which issues will be addressed</w:t>
            </w:r>
          </w:p>
          <w:p w:rsidR="00AF026A" w:rsidRDefault="00145980" w:rsidP="00325875">
            <w:pPr>
              <w:pStyle w:val="ListParagraph"/>
              <w:numPr>
                <w:ilvl w:val="0"/>
                <w:numId w:val="17"/>
              </w:numPr>
              <w:ind w:left="317" w:hanging="261"/>
              <w:rPr>
                <w:sz w:val="24"/>
                <w:szCs w:val="24"/>
              </w:rPr>
            </w:pPr>
            <w:r>
              <w:rPr>
                <w:sz w:val="24"/>
                <w:szCs w:val="24"/>
              </w:rPr>
              <w:t>Meetings should be for reps without the council officers</w:t>
            </w:r>
          </w:p>
          <w:p w:rsidR="00145980" w:rsidRDefault="00145980" w:rsidP="00325875">
            <w:pPr>
              <w:pStyle w:val="ListParagraph"/>
              <w:numPr>
                <w:ilvl w:val="0"/>
                <w:numId w:val="17"/>
              </w:numPr>
              <w:ind w:left="317" w:hanging="261"/>
              <w:rPr>
                <w:sz w:val="24"/>
                <w:szCs w:val="24"/>
              </w:rPr>
            </w:pPr>
            <w:r>
              <w:rPr>
                <w:sz w:val="24"/>
                <w:szCs w:val="24"/>
              </w:rPr>
              <w:t>Meeting outputs should be communicated to the council by the Allotment Federation</w:t>
            </w:r>
          </w:p>
          <w:p w:rsidR="00145980" w:rsidRDefault="00145980" w:rsidP="00325875">
            <w:pPr>
              <w:pStyle w:val="ListParagraph"/>
              <w:numPr>
                <w:ilvl w:val="0"/>
                <w:numId w:val="17"/>
              </w:numPr>
              <w:ind w:left="317" w:hanging="261"/>
              <w:rPr>
                <w:sz w:val="24"/>
                <w:szCs w:val="24"/>
              </w:rPr>
            </w:pPr>
            <w:r>
              <w:rPr>
                <w:sz w:val="24"/>
                <w:szCs w:val="24"/>
              </w:rPr>
              <w:t>Distribute outputs to reps and/or post on the website</w:t>
            </w:r>
          </w:p>
          <w:p w:rsidR="00145980" w:rsidRDefault="00145980" w:rsidP="00325875">
            <w:pPr>
              <w:pStyle w:val="ListParagraph"/>
              <w:numPr>
                <w:ilvl w:val="0"/>
                <w:numId w:val="17"/>
              </w:numPr>
              <w:ind w:left="317" w:hanging="261"/>
              <w:rPr>
                <w:sz w:val="24"/>
                <w:szCs w:val="24"/>
              </w:rPr>
            </w:pPr>
            <w:r>
              <w:rPr>
                <w:sz w:val="24"/>
                <w:szCs w:val="24"/>
              </w:rPr>
              <w:t>Open to any/all site reps – numbers will fluctuate naturally</w:t>
            </w:r>
          </w:p>
          <w:p w:rsidR="00145980" w:rsidRDefault="00145980" w:rsidP="00325875">
            <w:pPr>
              <w:pStyle w:val="ListParagraph"/>
              <w:numPr>
                <w:ilvl w:val="0"/>
                <w:numId w:val="17"/>
              </w:numPr>
              <w:ind w:left="317" w:hanging="261"/>
              <w:rPr>
                <w:sz w:val="24"/>
                <w:szCs w:val="24"/>
              </w:rPr>
            </w:pPr>
            <w:r>
              <w:rPr>
                <w:sz w:val="24"/>
                <w:szCs w:val="24"/>
              </w:rPr>
              <w:t>No-one should be excluded</w:t>
            </w:r>
          </w:p>
          <w:p w:rsidR="00145980" w:rsidRDefault="00145980" w:rsidP="00325875">
            <w:pPr>
              <w:pStyle w:val="ListParagraph"/>
              <w:numPr>
                <w:ilvl w:val="0"/>
                <w:numId w:val="17"/>
              </w:numPr>
              <w:ind w:left="317" w:hanging="261"/>
              <w:rPr>
                <w:sz w:val="24"/>
                <w:szCs w:val="24"/>
              </w:rPr>
            </w:pPr>
            <w:r>
              <w:rPr>
                <w:sz w:val="24"/>
                <w:szCs w:val="24"/>
              </w:rPr>
              <w:t>Sites that currently don’t attend/engage should be encouraged</w:t>
            </w:r>
          </w:p>
          <w:p w:rsidR="00145980" w:rsidRDefault="00145980" w:rsidP="00325875">
            <w:pPr>
              <w:pStyle w:val="ListParagraph"/>
              <w:numPr>
                <w:ilvl w:val="0"/>
                <w:numId w:val="17"/>
              </w:numPr>
              <w:ind w:left="317" w:hanging="261"/>
              <w:rPr>
                <w:sz w:val="24"/>
                <w:szCs w:val="24"/>
              </w:rPr>
            </w:pPr>
            <w:r>
              <w:rPr>
                <w:sz w:val="24"/>
                <w:szCs w:val="24"/>
              </w:rPr>
              <w:t>Continue with an externally/objectively facilitated approach until this is no longer necessary</w:t>
            </w:r>
          </w:p>
          <w:p w:rsidR="00325875" w:rsidRPr="00201FB0" w:rsidRDefault="00325875" w:rsidP="00325875">
            <w:pPr>
              <w:pStyle w:val="ListParagraph"/>
              <w:ind w:left="317"/>
              <w:rPr>
                <w:sz w:val="24"/>
                <w:szCs w:val="24"/>
              </w:rPr>
            </w:pPr>
          </w:p>
        </w:tc>
      </w:tr>
      <w:tr w:rsidR="00970335" w:rsidTr="00325875">
        <w:tc>
          <w:tcPr>
            <w:tcW w:w="2802" w:type="dxa"/>
            <w:vMerge w:val="restart"/>
          </w:tcPr>
          <w:p w:rsidR="00970335" w:rsidRPr="00201FB0" w:rsidRDefault="00970335" w:rsidP="00325875">
            <w:pPr>
              <w:rPr>
                <w:b/>
                <w:sz w:val="28"/>
                <w:szCs w:val="28"/>
              </w:rPr>
            </w:pPr>
            <w:r w:rsidRPr="00201FB0">
              <w:rPr>
                <w:b/>
                <w:sz w:val="28"/>
                <w:szCs w:val="28"/>
              </w:rPr>
              <w:t xml:space="preserve">B. </w:t>
            </w:r>
            <w:r>
              <w:rPr>
                <w:b/>
                <w:sz w:val="28"/>
                <w:szCs w:val="28"/>
              </w:rPr>
              <w:t>PROCEDURES</w:t>
            </w:r>
          </w:p>
        </w:tc>
        <w:tc>
          <w:tcPr>
            <w:tcW w:w="2693" w:type="dxa"/>
          </w:tcPr>
          <w:p w:rsidR="00970335" w:rsidRDefault="00970335" w:rsidP="00325875">
            <w:pPr>
              <w:rPr>
                <w:b/>
                <w:sz w:val="28"/>
                <w:szCs w:val="28"/>
              </w:rPr>
            </w:pPr>
            <w:r w:rsidRPr="00970335">
              <w:rPr>
                <w:b/>
                <w:sz w:val="28"/>
                <w:szCs w:val="28"/>
              </w:rPr>
              <w:t>How can we improve/streamline the site inspection process?</w:t>
            </w:r>
          </w:p>
          <w:p w:rsidR="00970335" w:rsidRDefault="00970335" w:rsidP="00325875">
            <w:pPr>
              <w:rPr>
                <w:b/>
                <w:sz w:val="28"/>
                <w:szCs w:val="28"/>
              </w:rPr>
            </w:pPr>
          </w:p>
          <w:p w:rsidR="00970335" w:rsidRDefault="00970335" w:rsidP="00325875">
            <w:pPr>
              <w:rPr>
                <w:b/>
                <w:sz w:val="28"/>
                <w:szCs w:val="28"/>
              </w:rPr>
            </w:pPr>
          </w:p>
          <w:p w:rsidR="00970335" w:rsidRPr="00325875" w:rsidRDefault="00970335" w:rsidP="00325875">
            <w:pPr>
              <w:rPr>
                <w:sz w:val="24"/>
                <w:szCs w:val="24"/>
              </w:rPr>
            </w:pPr>
          </w:p>
        </w:tc>
        <w:tc>
          <w:tcPr>
            <w:tcW w:w="9639" w:type="dxa"/>
          </w:tcPr>
          <w:p w:rsidR="00145980" w:rsidRDefault="00145980" w:rsidP="00325875">
            <w:pPr>
              <w:pStyle w:val="ListParagraph"/>
              <w:numPr>
                <w:ilvl w:val="0"/>
                <w:numId w:val="18"/>
              </w:numPr>
              <w:ind w:left="286" w:hanging="258"/>
              <w:rPr>
                <w:sz w:val="24"/>
                <w:szCs w:val="24"/>
              </w:rPr>
            </w:pPr>
            <w:r>
              <w:rPr>
                <w:sz w:val="24"/>
                <w:szCs w:val="24"/>
              </w:rPr>
              <w:t>Now that site reps are elected the council are allowing them to take greater responsibility over inspections</w:t>
            </w:r>
          </w:p>
          <w:p w:rsidR="00145980" w:rsidRDefault="00145980" w:rsidP="00325875">
            <w:pPr>
              <w:pStyle w:val="ListParagraph"/>
              <w:numPr>
                <w:ilvl w:val="0"/>
                <w:numId w:val="18"/>
              </w:numPr>
              <w:ind w:left="286" w:hanging="258"/>
              <w:rPr>
                <w:sz w:val="24"/>
                <w:szCs w:val="24"/>
              </w:rPr>
            </w:pPr>
            <w:r>
              <w:rPr>
                <w:sz w:val="24"/>
                <w:szCs w:val="24"/>
              </w:rPr>
              <w:t>Important to try and avoid any conflict of interest/personal issues</w:t>
            </w:r>
          </w:p>
          <w:p w:rsidR="00145980" w:rsidRDefault="00145980" w:rsidP="00325875">
            <w:pPr>
              <w:pStyle w:val="ListParagraph"/>
              <w:numPr>
                <w:ilvl w:val="0"/>
                <w:numId w:val="18"/>
              </w:numPr>
              <w:ind w:left="286" w:hanging="258"/>
              <w:rPr>
                <w:sz w:val="24"/>
                <w:szCs w:val="24"/>
              </w:rPr>
            </w:pPr>
            <w:r>
              <w:rPr>
                <w:sz w:val="24"/>
                <w:szCs w:val="24"/>
              </w:rPr>
              <w:t>Do this by involving reps from other sites in site inspections</w:t>
            </w:r>
          </w:p>
          <w:p w:rsidR="00145980" w:rsidRDefault="00145980" w:rsidP="00325875">
            <w:pPr>
              <w:pStyle w:val="ListParagraph"/>
              <w:numPr>
                <w:ilvl w:val="0"/>
                <w:numId w:val="18"/>
              </w:numPr>
              <w:ind w:left="286" w:hanging="258"/>
              <w:rPr>
                <w:sz w:val="24"/>
                <w:szCs w:val="24"/>
              </w:rPr>
            </w:pPr>
            <w:r>
              <w:rPr>
                <w:sz w:val="24"/>
                <w:szCs w:val="24"/>
              </w:rPr>
              <w:t>Will also lead to better connection and sharing of practice</w:t>
            </w:r>
          </w:p>
          <w:p w:rsidR="00325875" w:rsidRDefault="00325875" w:rsidP="00325875">
            <w:pPr>
              <w:pStyle w:val="ListParagraph"/>
              <w:numPr>
                <w:ilvl w:val="0"/>
                <w:numId w:val="18"/>
              </w:numPr>
              <w:ind w:left="286" w:hanging="258"/>
              <w:rPr>
                <w:sz w:val="24"/>
                <w:szCs w:val="24"/>
              </w:rPr>
            </w:pPr>
            <w:r>
              <w:rPr>
                <w:sz w:val="24"/>
                <w:szCs w:val="24"/>
              </w:rPr>
              <w:t>Recognise the value of allotment site ‘shops’ as an open surgery for plot holders</w:t>
            </w:r>
          </w:p>
          <w:p w:rsidR="00325875" w:rsidRDefault="00325875" w:rsidP="00325875">
            <w:pPr>
              <w:pStyle w:val="ListParagraph"/>
              <w:numPr>
                <w:ilvl w:val="0"/>
                <w:numId w:val="18"/>
              </w:numPr>
              <w:ind w:left="286" w:hanging="258"/>
              <w:rPr>
                <w:sz w:val="24"/>
                <w:szCs w:val="24"/>
              </w:rPr>
            </w:pPr>
            <w:r>
              <w:rPr>
                <w:sz w:val="24"/>
                <w:szCs w:val="24"/>
              </w:rPr>
              <w:t>Open 5 hours on Saturdays – depends on capacity – generates a sense of site community</w:t>
            </w:r>
          </w:p>
          <w:p w:rsidR="00970335" w:rsidRDefault="00325875" w:rsidP="00325875">
            <w:pPr>
              <w:pStyle w:val="ListParagraph"/>
              <w:numPr>
                <w:ilvl w:val="0"/>
                <w:numId w:val="18"/>
              </w:numPr>
              <w:ind w:left="286" w:hanging="258"/>
              <w:rPr>
                <w:sz w:val="24"/>
                <w:szCs w:val="24"/>
              </w:rPr>
            </w:pPr>
            <w:r>
              <w:rPr>
                <w:sz w:val="24"/>
                <w:szCs w:val="24"/>
              </w:rPr>
              <w:t>Encourage some appropriate site autonomy on the process facilitated by the council</w:t>
            </w:r>
          </w:p>
          <w:p w:rsidR="00325875" w:rsidRPr="00325875" w:rsidRDefault="00325875" w:rsidP="00325875">
            <w:pPr>
              <w:pStyle w:val="ListParagraph"/>
              <w:ind w:left="286"/>
              <w:rPr>
                <w:sz w:val="24"/>
                <w:szCs w:val="24"/>
              </w:rPr>
            </w:pPr>
          </w:p>
        </w:tc>
      </w:tr>
      <w:tr w:rsidR="00970335" w:rsidTr="00325875">
        <w:tc>
          <w:tcPr>
            <w:tcW w:w="2802" w:type="dxa"/>
            <w:vMerge/>
          </w:tcPr>
          <w:p w:rsidR="00970335" w:rsidRPr="00723AB8" w:rsidRDefault="00970335" w:rsidP="00325875">
            <w:pPr>
              <w:rPr>
                <w:b/>
                <w:sz w:val="28"/>
                <w:szCs w:val="28"/>
              </w:rPr>
            </w:pPr>
          </w:p>
        </w:tc>
        <w:tc>
          <w:tcPr>
            <w:tcW w:w="2693" w:type="dxa"/>
          </w:tcPr>
          <w:p w:rsidR="00970335" w:rsidRDefault="00970335" w:rsidP="00325875">
            <w:pPr>
              <w:rPr>
                <w:b/>
                <w:sz w:val="28"/>
                <w:szCs w:val="28"/>
              </w:rPr>
            </w:pPr>
            <w:r w:rsidRPr="00970335">
              <w:rPr>
                <w:b/>
                <w:sz w:val="28"/>
                <w:szCs w:val="28"/>
              </w:rPr>
              <w:t>How can we improve/streamline the plot-letting process?</w:t>
            </w:r>
          </w:p>
          <w:p w:rsidR="00970335" w:rsidRPr="00970335" w:rsidRDefault="00970335" w:rsidP="00325875">
            <w:pPr>
              <w:rPr>
                <w:b/>
                <w:sz w:val="28"/>
                <w:szCs w:val="28"/>
              </w:rPr>
            </w:pPr>
          </w:p>
        </w:tc>
        <w:tc>
          <w:tcPr>
            <w:tcW w:w="9639" w:type="dxa"/>
          </w:tcPr>
          <w:p w:rsidR="00325875" w:rsidRDefault="00325875" w:rsidP="00325875">
            <w:pPr>
              <w:pStyle w:val="ListParagraph"/>
              <w:numPr>
                <w:ilvl w:val="0"/>
                <w:numId w:val="17"/>
              </w:numPr>
              <w:ind w:left="317" w:hanging="283"/>
              <w:rPr>
                <w:sz w:val="24"/>
                <w:szCs w:val="24"/>
              </w:rPr>
            </w:pPr>
            <w:r>
              <w:rPr>
                <w:sz w:val="24"/>
                <w:szCs w:val="24"/>
              </w:rPr>
              <w:t>Pilot different procedures at different sites</w:t>
            </w:r>
          </w:p>
          <w:p w:rsidR="00325875" w:rsidRDefault="00325875" w:rsidP="00325875">
            <w:pPr>
              <w:pStyle w:val="ListParagraph"/>
              <w:numPr>
                <w:ilvl w:val="0"/>
                <w:numId w:val="17"/>
              </w:numPr>
              <w:ind w:left="317" w:hanging="283"/>
              <w:rPr>
                <w:sz w:val="24"/>
                <w:szCs w:val="24"/>
              </w:rPr>
            </w:pPr>
            <w:r>
              <w:rPr>
                <w:sz w:val="24"/>
                <w:szCs w:val="24"/>
              </w:rPr>
              <w:t>Encourage the Council to develop a degree of trust in sites and site reps</w:t>
            </w:r>
          </w:p>
          <w:p w:rsidR="00325875" w:rsidRDefault="00325875" w:rsidP="00325875">
            <w:pPr>
              <w:pStyle w:val="ListParagraph"/>
              <w:numPr>
                <w:ilvl w:val="0"/>
                <w:numId w:val="17"/>
              </w:numPr>
              <w:ind w:left="317" w:hanging="283"/>
              <w:rPr>
                <w:sz w:val="24"/>
                <w:szCs w:val="24"/>
              </w:rPr>
            </w:pPr>
            <w:r>
              <w:rPr>
                <w:sz w:val="24"/>
                <w:szCs w:val="24"/>
              </w:rPr>
              <w:t>Site reps need to understand the implications</w:t>
            </w:r>
          </w:p>
          <w:p w:rsidR="00325875" w:rsidRDefault="00325875" w:rsidP="00325875">
            <w:pPr>
              <w:pStyle w:val="ListParagraph"/>
              <w:numPr>
                <w:ilvl w:val="0"/>
                <w:numId w:val="17"/>
              </w:numPr>
              <w:ind w:left="317" w:hanging="283"/>
              <w:rPr>
                <w:sz w:val="24"/>
                <w:szCs w:val="24"/>
              </w:rPr>
            </w:pPr>
            <w:r>
              <w:rPr>
                <w:sz w:val="24"/>
                <w:szCs w:val="24"/>
              </w:rPr>
              <w:t>e.g. site reps could take responsibility for data entry of new tenant form data</w:t>
            </w:r>
          </w:p>
          <w:p w:rsidR="00970335" w:rsidRPr="00325875" w:rsidRDefault="00325875" w:rsidP="00325875">
            <w:pPr>
              <w:pStyle w:val="ListParagraph"/>
              <w:numPr>
                <w:ilvl w:val="0"/>
                <w:numId w:val="17"/>
              </w:numPr>
              <w:ind w:left="317" w:hanging="283"/>
              <w:rPr>
                <w:sz w:val="24"/>
                <w:szCs w:val="24"/>
              </w:rPr>
            </w:pPr>
            <w:r>
              <w:rPr>
                <w:sz w:val="24"/>
                <w:szCs w:val="24"/>
              </w:rPr>
              <w:t>explore other elements of administration that could be done ‘in-house’/’on-site’</w:t>
            </w:r>
          </w:p>
        </w:tc>
      </w:tr>
    </w:tbl>
    <w:p w:rsidR="00970335" w:rsidRPr="00525265" w:rsidRDefault="008C4203" w:rsidP="00525265">
      <w:pPr>
        <w:spacing w:line="240" w:lineRule="auto"/>
        <w:rPr>
          <w:sz w:val="24"/>
          <w:szCs w:val="24"/>
        </w:rPr>
        <w:sectPr w:rsidR="00970335" w:rsidRPr="00525265" w:rsidSect="00525265">
          <w:pgSz w:w="16838" w:h="11906" w:orient="landscape"/>
          <w:pgMar w:top="568" w:right="426" w:bottom="1440" w:left="1135" w:header="137" w:footer="458" w:gutter="0"/>
          <w:cols w:space="708"/>
          <w:docGrid w:linePitch="360"/>
        </w:sectPr>
      </w:pPr>
      <w:r>
        <w:rPr>
          <w:b/>
          <w:noProof/>
          <w:sz w:val="28"/>
          <w:szCs w:val="28"/>
          <w:lang w:eastAsia="en-GB"/>
        </w:rPr>
        <w:pict>
          <v:rect id="_x0000_s1026" style="position:absolute;margin-left:-22.55pt;margin-top:-4.45pt;width:394.8pt;height:30pt;z-index:251674624;mso-position-horizontal-relative:text;mso-position-vertical-relative:text" filled="f" stroked="f">
            <v:textbox style="mso-next-textbox:#_x0000_s1026">
              <w:txbxContent>
                <w:p w:rsidR="008C4203" w:rsidRPr="00881ECA" w:rsidRDefault="008C4203" w:rsidP="001C30B2">
                  <w:pPr>
                    <w:rPr>
                      <w:b/>
                      <w:color w:val="4F6228" w:themeColor="accent3" w:themeShade="80"/>
                      <w:sz w:val="28"/>
                      <w:szCs w:val="28"/>
                    </w:rPr>
                  </w:pPr>
                  <w:r>
                    <w:rPr>
                      <w:b/>
                      <w:color w:val="4F6228" w:themeColor="accent3" w:themeShade="80"/>
                      <w:sz w:val="28"/>
                      <w:szCs w:val="28"/>
                    </w:rPr>
                    <w:t>2.2</w:t>
                  </w:r>
                  <w:r>
                    <w:rPr>
                      <w:b/>
                      <w:color w:val="4F6228" w:themeColor="accent3" w:themeShade="80"/>
                      <w:sz w:val="28"/>
                      <w:szCs w:val="28"/>
                    </w:rPr>
                    <w:tab/>
                    <w:t>Suggested actions to address the issues</w:t>
                  </w:r>
                </w:p>
              </w:txbxContent>
            </v:textbox>
          </v:rect>
        </w:pict>
      </w:r>
    </w:p>
    <w:p w:rsidR="00615A8B" w:rsidRPr="00615A8B" w:rsidRDefault="00615A8B" w:rsidP="00525265">
      <w:pPr>
        <w:pBdr>
          <w:bottom w:val="single" w:sz="4" w:space="1" w:color="4F6228" w:themeColor="accent3" w:themeShade="80"/>
        </w:pBdr>
        <w:spacing w:line="240" w:lineRule="auto"/>
        <w:ind w:left="567" w:right="565"/>
        <w:rPr>
          <w:b/>
          <w:bCs/>
          <w:color w:val="4F6228" w:themeColor="accent3" w:themeShade="80"/>
          <w:sz w:val="28"/>
          <w:szCs w:val="28"/>
        </w:rPr>
      </w:pPr>
      <w:r>
        <w:rPr>
          <w:b/>
          <w:bCs/>
          <w:color w:val="4F6228" w:themeColor="accent3" w:themeShade="80"/>
          <w:sz w:val="28"/>
          <w:szCs w:val="28"/>
        </w:rPr>
        <w:t>3. Conclusions</w:t>
      </w:r>
    </w:p>
    <w:p w:rsidR="003F1BC9" w:rsidRDefault="003F1BC9" w:rsidP="00525265">
      <w:pPr>
        <w:spacing w:line="240" w:lineRule="auto"/>
        <w:ind w:left="567" w:right="565"/>
        <w:rPr>
          <w:sz w:val="24"/>
          <w:szCs w:val="24"/>
        </w:rPr>
      </w:pPr>
    </w:p>
    <w:p w:rsidR="008C4203" w:rsidRDefault="00615A8B" w:rsidP="00525265">
      <w:pPr>
        <w:spacing w:line="240" w:lineRule="auto"/>
        <w:ind w:left="567" w:right="565"/>
        <w:rPr>
          <w:sz w:val="24"/>
          <w:szCs w:val="24"/>
        </w:rPr>
      </w:pPr>
      <w:r>
        <w:rPr>
          <w:sz w:val="24"/>
          <w:szCs w:val="24"/>
        </w:rPr>
        <w:t xml:space="preserve">Participants </w:t>
      </w:r>
      <w:r w:rsidR="008C4203">
        <w:rPr>
          <w:sz w:val="24"/>
          <w:szCs w:val="24"/>
        </w:rPr>
        <w:t>acknowledged that it would be inappropriate to consider implementing actions suggested by a workshop attended by 8 participants.  However, the suggested actions represent the first step towards a review of structures and procedures that many allotment site reps, plot holders and the Allotment Federation have previously recognised as necessary.</w:t>
      </w:r>
    </w:p>
    <w:p w:rsidR="008C4203" w:rsidRDefault="008C4203" w:rsidP="00525265">
      <w:pPr>
        <w:spacing w:line="240" w:lineRule="auto"/>
        <w:ind w:left="567" w:right="565"/>
        <w:rPr>
          <w:sz w:val="24"/>
          <w:szCs w:val="24"/>
        </w:rPr>
      </w:pPr>
    </w:p>
    <w:p w:rsidR="00F92754" w:rsidRDefault="008C4203" w:rsidP="00F92754">
      <w:pPr>
        <w:spacing w:line="240" w:lineRule="auto"/>
        <w:ind w:left="567" w:right="565"/>
        <w:rPr>
          <w:sz w:val="24"/>
          <w:szCs w:val="24"/>
        </w:rPr>
      </w:pPr>
      <w:r>
        <w:rPr>
          <w:sz w:val="24"/>
          <w:szCs w:val="24"/>
        </w:rPr>
        <w:t xml:space="preserve">It is suggested that the workshop outputs – in particular the actions grid – should be used as the </w:t>
      </w:r>
      <w:r w:rsidR="00F92754">
        <w:rPr>
          <w:sz w:val="24"/>
          <w:szCs w:val="24"/>
        </w:rPr>
        <w:t>basis for</w:t>
      </w:r>
      <w:r>
        <w:rPr>
          <w:sz w:val="24"/>
          <w:szCs w:val="24"/>
        </w:rPr>
        <w:t xml:space="preserve"> consultation on the three issues that were addressed.  </w:t>
      </w:r>
      <w:r w:rsidR="00F92754">
        <w:rPr>
          <w:sz w:val="24"/>
          <w:szCs w:val="24"/>
        </w:rPr>
        <w:t>Other site reps should be given an opportunity to comment on and add to the suggestions that were made.  This could also provide an opportunity to encourage the engagement of other reps and hopefully led to greater participation in any future site rep workshops.</w:t>
      </w:r>
    </w:p>
    <w:p w:rsidR="00881ECA" w:rsidRDefault="00615A8B" w:rsidP="00525265">
      <w:pPr>
        <w:spacing w:line="240" w:lineRule="auto"/>
        <w:ind w:left="567" w:right="565"/>
        <w:rPr>
          <w:sz w:val="24"/>
          <w:szCs w:val="24"/>
        </w:rPr>
      </w:pPr>
      <w:r>
        <w:rPr>
          <w:sz w:val="24"/>
          <w:szCs w:val="24"/>
        </w:rPr>
        <w:t xml:space="preserve"> </w:t>
      </w:r>
    </w:p>
    <w:p w:rsidR="00525265" w:rsidRDefault="00525265" w:rsidP="00525265">
      <w:pPr>
        <w:spacing w:line="240" w:lineRule="auto"/>
        <w:ind w:right="565"/>
        <w:rPr>
          <w:sz w:val="24"/>
          <w:szCs w:val="24"/>
        </w:rPr>
      </w:pPr>
    </w:p>
    <w:p w:rsidR="00881ECA" w:rsidRPr="003F1BC9" w:rsidRDefault="003F1BC9" w:rsidP="00525265">
      <w:pPr>
        <w:pStyle w:val="NoSpacing"/>
        <w:ind w:left="6521" w:right="565"/>
        <w:rPr>
          <w:b/>
          <w:sz w:val="24"/>
          <w:szCs w:val="24"/>
        </w:rPr>
      </w:pPr>
      <w:r w:rsidRPr="003F1BC9">
        <w:rPr>
          <w:b/>
          <w:sz w:val="24"/>
          <w:szCs w:val="24"/>
        </w:rPr>
        <w:t>Ben Messer</w:t>
      </w:r>
    </w:p>
    <w:p w:rsidR="003F1BC9" w:rsidRDefault="003F1BC9" w:rsidP="00525265">
      <w:pPr>
        <w:pStyle w:val="NoSpacing"/>
        <w:ind w:left="6521" w:right="565"/>
        <w:rPr>
          <w:b/>
          <w:sz w:val="24"/>
          <w:szCs w:val="24"/>
        </w:rPr>
      </w:pPr>
      <w:r w:rsidRPr="003F1BC9">
        <w:rPr>
          <w:b/>
          <w:sz w:val="24"/>
          <w:szCs w:val="24"/>
        </w:rPr>
        <w:t>Food Matters</w:t>
      </w:r>
    </w:p>
    <w:p w:rsidR="001C30B2" w:rsidRDefault="00F92754" w:rsidP="00525265">
      <w:pPr>
        <w:pStyle w:val="NoSpacing"/>
        <w:ind w:left="6521" w:right="565"/>
        <w:rPr>
          <w:b/>
          <w:sz w:val="24"/>
          <w:szCs w:val="24"/>
        </w:rPr>
      </w:pPr>
      <w:r>
        <w:rPr>
          <w:b/>
          <w:sz w:val="24"/>
          <w:szCs w:val="24"/>
        </w:rPr>
        <w:t>5</w:t>
      </w:r>
      <w:r w:rsidR="008868B7" w:rsidRPr="008868B7">
        <w:rPr>
          <w:b/>
          <w:sz w:val="24"/>
          <w:szCs w:val="24"/>
          <w:vertAlign w:val="superscript"/>
        </w:rPr>
        <w:t>th</w:t>
      </w:r>
      <w:r w:rsidR="008868B7">
        <w:rPr>
          <w:b/>
          <w:sz w:val="24"/>
          <w:szCs w:val="24"/>
        </w:rPr>
        <w:t xml:space="preserve"> </w:t>
      </w:r>
      <w:r>
        <w:rPr>
          <w:b/>
          <w:sz w:val="24"/>
          <w:szCs w:val="24"/>
        </w:rPr>
        <w:t>January 2016</w:t>
      </w:r>
    </w:p>
    <w:p w:rsidR="00525265" w:rsidRDefault="00525265" w:rsidP="00525265">
      <w:pPr>
        <w:pStyle w:val="NoSpacing"/>
        <w:ind w:left="6521" w:right="565"/>
        <w:rPr>
          <w:b/>
          <w:sz w:val="24"/>
          <w:szCs w:val="24"/>
        </w:rPr>
      </w:pPr>
    </w:p>
    <w:p w:rsidR="00525265" w:rsidRDefault="00525265" w:rsidP="00525265">
      <w:pPr>
        <w:pStyle w:val="NoSpacing"/>
        <w:ind w:left="6521" w:right="565"/>
        <w:rPr>
          <w:b/>
          <w:sz w:val="24"/>
          <w:szCs w:val="24"/>
        </w:rPr>
      </w:pPr>
    </w:p>
    <w:p w:rsidR="00525265" w:rsidRDefault="00525265" w:rsidP="00525265">
      <w:pPr>
        <w:pStyle w:val="NoSpacing"/>
        <w:ind w:left="6521" w:right="565"/>
        <w:rPr>
          <w:b/>
          <w:sz w:val="24"/>
          <w:szCs w:val="24"/>
        </w:rPr>
      </w:pPr>
    </w:p>
    <w:sectPr w:rsidR="00525265" w:rsidSect="00F92754">
      <w:pgSz w:w="11906" w:h="16838"/>
      <w:pgMar w:top="1440" w:right="851" w:bottom="1276" w:left="851" w:header="708" w:footer="1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65" w:rsidRDefault="00B20765" w:rsidP="00EC1B4A">
      <w:pPr>
        <w:spacing w:after="0" w:line="240" w:lineRule="auto"/>
      </w:pPr>
      <w:r>
        <w:separator/>
      </w:r>
    </w:p>
  </w:endnote>
  <w:endnote w:type="continuationSeparator" w:id="0">
    <w:p w:rsidR="00B20765" w:rsidRDefault="00B20765" w:rsidP="00EC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03" w:rsidRDefault="008C4203" w:rsidP="008868B7">
    <w:pPr>
      <w:pStyle w:val="Footer"/>
      <w:jc w:val="right"/>
    </w:pPr>
    <w:r>
      <w:t>FOOD MATTERS 2016</w:t>
    </w:r>
  </w:p>
  <w:p w:rsidR="008C4203" w:rsidRDefault="008C4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54" w:rsidRPr="00F92754" w:rsidRDefault="00F92754" w:rsidP="00F92754">
    <w:pPr>
      <w:pStyle w:val="Footer"/>
      <w:jc w:val="right"/>
    </w:pPr>
    <w:r w:rsidRPr="00F92754">
      <w:t>FOOD MATTERS 2016</w:t>
    </w:r>
  </w:p>
  <w:p w:rsidR="00F92754" w:rsidRPr="00F92754" w:rsidRDefault="00F92754" w:rsidP="00F92754">
    <w:pPr>
      <w:pStyle w:val="Footer"/>
    </w:pPr>
  </w:p>
  <w:p w:rsidR="00F92754" w:rsidRDefault="00F92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65" w:rsidRDefault="00B20765" w:rsidP="00EC1B4A">
      <w:pPr>
        <w:spacing w:after="0" w:line="240" w:lineRule="auto"/>
      </w:pPr>
      <w:r>
        <w:separator/>
      </w:r>
    </w:p>
  </w:footnote>
  <w:footnote w:type="continuationSeparator" w:id="0">
    <w:p w:rsidR="00B20765" w:rsidRDefault="00B20765" w:rsidP="00EC1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1685"/>
      <w:docPartObj>
        <w:docPartGallery w:val="Page Numbers (Top of Page)"/>
        <w:docPartUnique/>
      </w:docPartObj>
    </w:sdtPr>
    <w:sdtContent>
      <w:p w:rsidR="008C4203" w:rsidRDefault="008C4203" w:rsidP="00525265">
        <w:pPr>
          <w:pStyle w:val="Header"/>
          <w:ind w:right="676"/>
          <w:jc w:val="right"/>
        </w:pPr>
        <w:fldSimple w:instr=" PAGE   \* MERGEFORMAT ">
          <w:r w:rsidR="00F1710F">
            <w:rPr>
              <w:noProof/>
            </w:rPr>
            <w:t>5</w:t>
          </w:r>
        </w:fldSimple>
      </w:p>
    </w:sdtContent>
  </w:sdt>
  <w:p w:rsidR="008C4203" w:rsidRDefault="008C4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1686"/>
      <w:docPartObj>
        <w:docPartGallery w:val="Page Numbers (Top of Page)"/>
        <w:docPartUnique/>
      </w:docPartObj>
    </w:sdtPr>
    <w:sdtContent>
      <w:p w:rsidR="008C4203" w:rsidRDefault="008C4203">
        <w:pPr>
          <w:pStyle w:val="Header"/>
          <w:jc w:val="right"/>
        </w:pPr>
        <w:fldSimple w:instr=" PAGE   \* MERGEFORMAT ">
          <w:r w:rsidR="00F92754">
            <w:rPr>
              <w:noProof/>
            </w:rPr>
            <w:t>6</w:t>
          </w:r>
        </w:fldSimple>
      </w:p>
    </w:sdtContent>
  </w:sdt>
  <w:p w:rsidR="008C4203" w:rsidRDefault="008C4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B78"/>
    <w:multiLevelType w:val="hybridMultilevel"/>
    <w:tmpl w:val="535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F3CC8"/>
    <w:multiLevelType w:val="hybridMultilevel"/>
    <w:tmpl w:val="2B5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F275F"/>
    <w:multiLevelType w:val="hybridMultilevel"/>
    <w:tmpl w:val="42563396"/>
    <w:lvl w:ilvl="0" w:tplc="988A627E">
      <w:start w:val="1"/>
      <w:numFmt w:val="bullet"/>
      <w:lvlText w:val=""/>
      <w:lvlJc w:val="left"/>
      <w:pPr>
        <w:ind w:left="720" w:hanging="360"/>
      </w:pPr>
      <w:rPr>
        <w:rFonts w:ascii="Wingdings" w:hAnsi="Wingdings" w:hint="default"/>
        <w:b/>
        <w:i w:val="0"/>
        <w:sz w:val="24"/>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2323A"/>
    <w:multiLevelType w:val="hybridMultilevel"/>
    <w:tmpl w:val="30A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87D8C"/>
    <w:multiLevelType w:val="hybridMultilevel"/>
    <w:tmpl w:val="67386734"/>
    <w:lvl w:ilvl="0" w:tplc="988A627E">
      <w:start w:val="1"/>
      <w:numFmt w:val="bullet"/>
      <w:lvlText w:val=""/>
      <w:lvlJc w:val="left"/>
      <w:pPr>
        <w:ind w:left="1440" w:hanging="360"/>
      </w:pPr>
      <w:rPr>
        <w:rFonts w:ascii="Wingdings" w:hAnsi="Wingdings" w:hint="default"/>
        <w:b/>
        <w:i w:val="0"/>
        <w:sz w:val="24"/>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D350A"/>
    <w:multiLevelType w:val="hybridMultilevel"/>
    <w:tmpl w:val="F85A34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06620B3"/>
    <w:multiLevelType w:val="hybridMultilevel"/>
    <w:tmpl w:val="6D66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13F04"/>
    <w:multiLevelType w:val="hybridMultilevel"/>
    <w:tmpl w:val="98E4FB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F67439F"/>
    <w:multiLevelType w:val="hybridMultilevel"/>
    <w:tmpl w:val="BC3CF0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22273CF"/>
    <w:multiLevelType w:val="hybridMultilevel"/>
    <w:tmpl w:val="400A25A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nsid w:val="32EC3C35"/>
    <w:multiLevelType w:val="hybridMultilevel"/>
    <w:tmpl w:val="15B89E8E"/>
    <w:lvl w:ilvl="0" w:tplc="988A627E">
      <w:start w:val="1"/>
      <w:numFmt w:val="bullet"/>
      <w:lvlText w:val=""/>
      <w:lvlJc w:val="left"/>
      <w:pPr>
        <w:ind w:left="1440" w:hanging="360"/>
      </w:pPr>
      <w:rPr>
        <w:rFonts w:ascii="Wingdings" w:hAnsi="Wingdings" w:hint="default"/>
        <w:b/>
        <w:i w:val="0"/>
        <w:sz w:val="24"/>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9D2EC4"/>
    <w:multiLevelType w:val="hybridMultilevel"/>
    <w:tmpl w:val="9CF85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A858C3"/>
    <w:multiLevelType w:val="hybridMultilevel"/>
    <w:tmpl w:val="D592D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ACB358C"/>
    <w:multiLevelType w:val="hybridMultilevel"/>
    <w:tmpl w:val="F7949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DD11AD"/>
    <w:multiLevelType w:val="hybridMultilevel"/>
    <w:tmpl w:val="A3AC9D2E"/>
    <w:lvl w:ilvl="0" w:tplc="08090001">
      <w:start w:val="1"/>
      <w:numFmt w:val="bullet"/>
      <w:lvlText w:val=""/>
      <w:lvlJc w:val="left"/>
      <w:pPr>
        <w:ind w:left="1329" w:hanging="360"/>
      </w:pPr>
      <w:rPr>
        <w:rFonts w:ascii="Symbol" w:hAnsi="Symbol" w:hint="default"/>
        <w:b/>
        <w:i w:val="0"/>
        <w:sz w:val="24"/>
        <w:szCs w:val="28"/>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5">
    <w:nsid w:val="44FF3B85"/>
    <w:multiLevelType w:val="hybridMultilevel"/>
    <w:tmpl w:val="1F8E1676"/>
    <w:lvl w:ilvl="0" w:tplc="988A627E">
      <w:start w:val="1"/>
      <w:numFmt w:val="bullet"/>
      <w:lvlText w:val=""/>
      <w:lvlJc w:val="left"/>
      <w:pPr>
        <w:ind w:left="1800" w:hanging="360"/>
      </w:pPr>
      <w:rPr>
        <w:rFonts w:ascii="Wingdings" w:hAnsi="Wingdings" w:hint="default"/>
        <w:b/>
        <w:i w:val="0"/>
        <w:sz w:val="24"/>
        <w:szCs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BC21E2B"/>
    <w:multiLevelType w:val="hybridMultilevel"/>
    <w:tmpl w:val="439A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8F77EC"/>
    <w:multiLevelType w:val="hybridMultilevel"/>
    <w:tmpl w:val="D362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422DE6"/>
    <w:multiLevelType w:val="hybridMultilevel"/>
    <w:tmpl w:val="FD6480E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nsid w:val="59AD087F"/>
    <w:multiLevelType w:val="hybridMultilevel"/>
    <w:tmpl w:val="CC70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E601C"/>
    <w:multiLevelType w:val="hybridMultilevel"/>
    <w:tmpl w:val="BE28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8E2B10"/>
    <w:multiLevelType w:val="hybridMultilevel"/>
    <w:tmpl w:val="33B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4D2531"/>
    <w:multiLevelType w:val="hybridMultilevel"/>
    <w:tmpl w:val="90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A655E1"/>
    <w:multiLevelType w:val="hybridMultilevel"/>
    <w:tmpl w:val="C34261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7806031"/>
    <w:multiLevelType w:val="hybridMultilevel"/>
    <w:tmpl w:val="2196C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85C5877"/>
    <w:multiLevelType w:val="hybridMultilevel"/>
    <w:tmpl w:val="17C2DB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6885138E"/>
    <w:multiLevelType w:val="hybridMultilevel"/>
    <w:tmpl w:val="D99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B65550"/>
    <w:multiLevelType w:val="hybridMultilevel"/>
    <w:tmpl w:val="6A30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0B62A2"/>
    <w:multiLevelType w:val="hybridMultilevel"/>
    <w:tmpl w:val="540837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754F19F9"/>
    <w:multiLevelType w:val="hybridMultilevel"/>
    <w:tmpl w:val="32F2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6423FB"/>
    <w:multiLevelType w:val="hybridMultilevel"/>
    <w:tmpl w:val="1E58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D2196"/>
    <w:multiLevelType w:val="hybridMultilevel"/>
    <w:tmpl w:val="5F42B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C45BE1"/>
    <w:multiLevelType w:val="hybridMultilevel"/>
    <w:tmpl w:val="31DC15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3"/>
  </w:num>
  <w:num w:numId="2">
    <w:abstractNumId w:val="3"/>
  </w:num>
  <w:num w:numId="3">
    <w:abstractNumId w:val="17"/>
  </w:num>
  <w:num w:numId="4">
    <w:abstractNumId w:val="24"/>
  </w:num>
  <w:num w:numId="5">
    <w:abstractNumId w:val="11"/>
  </w:num>
  <w:num w:numId="6">
    <w:abstractNumId w:val="8"/>
  </w:num>
  <w:num w:numId="7">
    <w:abstractNumId w:val="29"/>
  </w:num>
  <w:num w:numId="8">
    <w:abstractNumId w:val="30"/>
  </w:num>
  <w:num w:numId="9">
    <w:abstractNumId w:val="26"/>
  </w:num>
  <w:num w:numId="10">
    <w:abstractNumId w:val="0"/>
  </w:num>
  <w:num w:numId="11">
    <w:abstractNumId w:val="31"/>
  </w:num>
  <w:num w:numId="12">
    <w:abstractNumId w:val="27"/>
  </w:num>
  <w:num w:numId="13">
    <w:abstractNumId w:val="12"/>
  </w:num>
  <w:num w:numId="14">
    <w:abstractNumId w:val="20"/>
  </w:num>
  <w:num w:numId="15">
    <w:abstractNumId w:val="1"/>
  </w:num>
  <w:num w:numId="16">
    <w:abstractNumId w:val="6"/>
  </w:num>
  <w:num w:numId="17">
    <w:abstractNumId w:val="21"/>
  </w:num>
  <w:num w:numId="18">
    <w:abstractNumId w:val="22"/>
  </w:num>
  <w:num w:numId="19">
    <w:abstractNumId w:val="10"/>
  </w:num>
  <w:num w:numId="20">
    <w:abstractNumId w:val="4"/>
  </w:num>
  <w:num w:numId="21">
    <w:abstractNumId w:val="15"/>
  </w:num>
  <w:num w:numId="22">
    <w:abstractNumId w:val="2"/>
  </w:num>
  <w:num w:numId="23">
    <w:abstractNumId w:val="14"/>
  </w:num>
  <w:num w:numId="24">
    <w:abstractNumId w:val="16"/>
  </w:num>
  <w:num w:numId="25">
    <w:abstractNumId w:val="19"/>
  </w:num>
  <w:num w:numId="26">
    <w:abstractNumId w:val="9"/>
  </w:num>
  <w:num w:numId="27">
    <w:abstractNumId w:val="18"/>
  </w:num>
  <w:num w:numId="28">
    <w:abstractNumId w:val="32"/>
  </w:num>
  <w:num w:numId="29">
    <w:abstractNumId w:val="25"/>
  </w:num>
  <w:num w:numId="30">
    <w:abstractNumId w:val="7"/>
  </w:num>
  <w:num w:numId="31">
    <w:abstractNumId w:val="23"/>
  </w:num>
  <w:num w:numId="32">
    <w:abstractNumId w:val="28"/>
  </w:num>
  <w:num w:numId="33">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5FC1"/>
    <w:rsid w:val="000111C9"/>
    <w:rsid w:val="000250CB"/>
    <w:rsid w:val="00030362"/>
    <w:rsid w:val="00033422"/>
    <w:rsid w:val="00040883"/>
    <w:rsid w:val="0006720D"/>
    <w:rsid w:val="000703F5"/>
    <w:rsid w:val="000855B9"/>
    <w:rsid w:val="00097BF7"/>
    <w:rsid w:val="000A1F60"/>
    <w:rsid w:val="000A3F4C"/>
    <w:rsid w:val="000A5123"/>
    <w:rsid w:val="000A73E3"/>
    <w:rsid w:val="000B5DA3"/>
    <w:rsid w:val="000C6122"/>
    <w:rsid w:val="000C742F"/>
    <w:rsid w:val="000C76D8"/>
    <w:rsid w:val="000D4347"/>
    <w:rsid w:val="000E6149"/>
    <w:rsid w:val="00105BD6"/>
    <w:rsid w:val="00114086"/>
    <w:rsid w:val="001330B4"/>
    <w:rsid w:val="00134B94"/>
    <w:rsid w:val="00141257"/>
    <w:rsid w:val="00144505"/>
    <w:rsid w:val="00145980"/>
    <w:rsid w:val="00170570"/>
    <w:rsid w:val="001749A8"/>
    <w:rsid w:val="00175CC6"/>
    <w:rsid w:val="001773B1"/>
    <w:rsid w:val="00186DB8"/>
    <w:rsid w:val="001A7CE8"/>
    <w:rsid w:val="001B3037"/>
    <w:rsid w:val="001B3442"/>
    <w:rsid w:val="001B6AA2"/>
    <w:rsid w:val="001C30B2"/>
    <w:rsid w:val="00201FB0"/>
    <w:rsid w:val="00207A46"/>
    <w:rsid w:val="00227166"/>
    <w:rsid w:val="00227DC1"/>
    <w:rsid w:val="00241D8E"/>
    <w:rsid w:val="002468E2"/>
    <w:rsid w:val="00247316"/>
    <w:rsid w:val="002538B5"/>
    <w:rsid w:val="00264825"/>
    <w:rsid w:val="00267A47"/>
    <w:rsid w:val="002727E9"/>
    <w:rsid w:val="002B44AC"/>
    <w:rsid w:val="002C2322"/>
    <w:rsid w:val="002D53E9"/>
    <w:rsid w:val="002D6342"/>
    <w:rsid w:val="002E7DA6"/>
    <w:rsid w:val="002F617E"/>
    <w:rsid w:val="00306A46"/>
    <w:rsid w:val="003079B8"/>
    <w:rsid w:val="00325875"/>
    <w:rsid w:val="003369BF"/>
    <w:rsid w:val="00395D40"/>
    <w:rsid w:val="00396925"/>
    <w:rsid w:val="003A62F9"/>
    <w:rsid w:val="003B6A89"/>
    <w:rsid w:val="003F1BC9"/>
    <w:rsid w:val="00407A4E"/>
    <w:rsid w:val="0043112B"/>
    <w:rsid w:val="00454ACA"/>
    <w:rsid w:val="00465FC6"/>
    <w:rsid w:val="0049546C"/>
    <w:rsid w:val="004B16E2"/>
    <w:rsid w:val="004C205E"/>
    <w:rsid w:val="004C7CF8"/>
    <w:rsid w:val="004E5981"/>
    <w:rsid w:val="00525265"/>
    <w:rsid w:val="00531C8F"/>
    <w:rsid w:val="00551DD1"/>
    <w:rsid w:val="00573878"/>
    <w:rsid w:val="005A2498"/>
    <w:rsid w:val="005A25D6"/>
    <w:rsid w:val="005B047E"/>
    <w:rsid w:val="005D163D"/>
    <w:rsid w:val="005D2A9D"/>
    <w:rsid w:val="005D354E"/>
    <w:rsid w:val="005D612D"/>
    <w:rsid w:val="005E5FC1"/>
    <w:rsid w:val="0060083B"/>
    <w:rsid w:val="00610AF8"/>
    <w:rsid w:val="00611097"/>
    <w:rsid w:val="00614688"/>
    <w:rsid w:val="00615A8B"/>
    <w:rsid w:val="0061702D"/>
    <w:rsid w:val="00621DFD"/>
    <w:rsid w:val="00621EA9"/>
    <w:rsid w:val="006512EE"/>
    <w:rsid w:val="006529A2"/>
    <w:rsid w:val="00660FD6"/>
    <w:rsid w:val="0066393F"/>
    <w:rsid w:val="00665342"/>
    <w:rsid w:val="006778DD"/>
    <w:rsid w:val="006970C5"/>
    <w:rsid w:val="006A1EB2"/>
    <w:rsid w:val="006C6E0F"/>
    <w:rsid w:val="006D6845"/>
    <w:rsid w:val="006E7D1B"/>
    <w:rsid w:val="007102F6"/>
    <w:rsid w:val="0071549E"/>
    <w:rsid w:val="00716BD3"/>
    <w:rsid w:val="00723AB8"/>
    <w:rsid w:val="007403FF"/>
    <w:rsid w:val="00783228"/>
    <w:rsid w:val="00790A15"/>
    <w:rsid w:val="00791C9E"/>
    <w:rsid w:val="007924B2"/>
    <w:rsid w:val="007A4DDF"/>
    <w:rsid w:val="007B71D7"/>
    <w:rsid w:val="007E74E7"/>
    <w:rsid w:val="008004D4"/>
    <w:rsid w:val="00801F27"/>
    <w:rsid w:val="0083065E"/>
    <w:rsid w:val="008447D1"/>
    <w:rsid w:val="008450D8"/>
    <w:rsid w:val="0084595C"/>
    <w:rsid w:val="008632E5"/>
    <w:rsid w:val="00865944"/>
    <w:rsid w:val="008754A8"/>
    <w:rsid w:val="00881ECA"/>
    <w:rsid w:val="008868B7"/>
    <w:rsid w:val="008977C8"/>
    <w:rsid w:val="008A62E6"/>
    <w:rsid w:val="008C4203"/>
    <w:rsid w:val="008E4340"/>
    <w:rsid w:val="008F224D"/>
    <w:rsid w:val="0093143E"/>
    <w:rsid w:val="00937A50"/>
    <w:rsid w:val="00955E2B"/>
    <w:rsid w:val="0096159D"/>
    <w:rsid w:val="00970335"/>
    <w:rsid w:val="009876D2"/>
    <w:rsid w:val="00992684"/>
    <w:rsid w:val="00996332"/>
    <w:rsid w:val="009A0AD2"/>
    <w:rsid w:val="009B48E7"/>
    <w:rsid w:val="009E359D"/>
    <w:rsid w:val="009E5494"/>
    <w:rsid w:val="009F57B6"/>
    <w:rsid w:val="00A671F3"/>
    <w:rsid w:val="00A700AC"/>
    <w:rsid w:val="00A81BD1"/>
    <w:rsid w:val="00A90013"/>
    <w:rsid w:val="00A93532"/>
    <w:rsid w:val="00A93CCE"/>
    <w:rsid w:val="00AA2EAB"/>
    <w:rsid w:val="00AB662E"/>
    <w:rsid w:val="00AC02DD"/>
    <w:rsid w:val="00AD1DCD"/>
    <w:rsid w:val="00AD2208"/>
    <w:rsid w:val="00AD2AF0"/>
    <w:rsid w:val="00AE1CD5"/>
    <w:rsid w:val="00AF026A"/>
    <w:rsid w:val="00AF069D"/>
    <w:rsid w:val="00AF2040"/>
    <w:rsid w:val="00B1571D"/>
    <w:rsid w:val="00B20765"/>
    <w:rsid w:val="00B217B7"/>
    <w:rsid w:val="00B251AA"/>
    <w:rsid w:val="00B26EB2"/>
    <w:rsid w:val="00B321C2"/>
    <w:rsid w:val="00B34E5F"/>
    <w:rsid w:val="00B36CBD"/>
    <w:rsid w:val="00B56515"/>
    <w:rsid w:val="00B631E3"/>
    <w:rsid w:val="00B75DD1"/>
    <w:rsid w:val="00B805CC"/>
    <w:rsid w:val="00B87296"/>
    <w:rsid w:val="00B912AD"/>
    <w:rsid w:val="00B96D1A"/>
    <w:rsid w:val="00B96D7D"/>
    <w:rsid w:val="00BC0588"/>
    <w:rsid w:val="00BE1C7E"/>
    <w:rsid w:val="00BE6A19"/>
    <w:rsid w:val="00BE7DED"/>
    <w:rsid w:val="00BF77FB"/>
    <w:rsid w:val="00C07097"/>
    <w:rsid w:val="00C20DFD"/>
    <w:rsid w:val="00C26188"/>
    <w:rsid w:val="00C31CE5"/>
    <w:rsid w:val="00C36F07"/>
    <w:rsid w:val="00C430BF"/>
    <w:rsid w:val="00C57E86"/>
    <w:rsid w:val="00C6509A"/>
    <w:rsid w:val="00C718F8"/>
    <w:rsid w:val="00C7359B"/>
    <w:rsid w:val="00C919DF"/>
    <w:rsid w:val="00C95D08"/>
    <w:rsid w:val="00C960C1"/>
    <w:rsid w:val="00CA40CF"/>
    <w:rsid w:val="00CA6D9C"/>
    <w:rsid w:val="00CA7782"/>
    <w:rsid w:val="00CB3F51"/>
    <w:rsid w:val="00CC26BD"/>
    <w:rsid w:val="00CC5F9D"/>
    <w:rsid w:val="00CD79E1"/>
    <w:rsid w:val="00CE42DA"/>
    <w:rsid w:val="00CF5AA4"/>
    <w:rsid w:val="00D10F34"/>
    <w:rsid w:val="00D243B8"/>
    <w:rsid w:val="00D3143B"/>
    <w:rsid w:val="00D35753"/>
    <w:rsid w:val="00D578EB"/>
    <w:rsid w:val="00D74973"/>
    <w:rsid w:val="00D75813"/>
    <w:rsid w:val="00D80489"/>
    <w:rsid w:val="00D81373"/>
    <w:rsid w:val="00D82E0E"/>
    <w:rsid w:val="00D82FD4"/>
    <w:rsid w:val="00D951AB"/>
    <w:rsid w:val="00D95C50"/>
    <w:rsid w:val="00DA5D40"/>
    <w:rsid w:val="00DA693D"/>
    <w:rsid w:val="00DC3008"/>
    <w:rsid w:val="00DC3F59"/>
    <w:rsid w:val="00DD65C1"/>
    <w:rsid w:val="00DE7269"/>
    <w:rsid w:val="00DF037D"/>
    <w:rsid w:val="00DF3F63"/>
    <w:rsid w:val="00DF5DBB"/>
    <w:rsid w:val="00DF6580"/>
    <w:rsid w:val="00E0199F"/>
    <w:rsid w:val="00E021FB"/>
    <w:rsid w:val="00E07E3A"/>
    <w:rsid w:val="00E249CF"/>
    <w:rsid w:val="00E362DB"/>
    <w:rsid w:val="00E52288"/>
    <w:rsid w:val="00E54F87"/>
    <w:rsid w:val="00E94238"/>
    <w:rsid w:val="00EA142D"/>
    <w:rsid w:val="00EA4A32"/>
    <w:rsid w:val="00EB24FA"/>
    <w:rsid w:val="00EC1B4A"/>
    <w:rsid w:val="00ED15D2"/>
    <w:rsid w:val="00F072D8"/>
    <w:rsid w:val="00F10884"/>
    <w:rsid w:val="00F11B9B"/>
    <w:rsid w:val="00F157F2"/>
    <w:rsid w:val="00F16F48"/>
    <w:rsid w:val="00F1710F"/>
    <w:rsid w:val="00F21559"/>
    <w:rsid w:val="00F340EC"/>
    <w:rsid w:val="00F45773"/>
    <w:rsid w:val="00F56352"/>
    <w:rsid w:val="00F574AB"/>
    <w:rsid w:val="00F5752B"/>
    <w:rsid w:val="00F76481"/>
    <w:rsid w:val="00F92754"/>
    <w:rsid w:val="00FB0C98"/>
    <w:rsid w:val="00FB0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C1"/>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FC1"/>
    <w:pPr>
      <w:spacing w:after="0" w:line="240" w:lineRule="auto"/>
    </w:pPr>
    <w:rPr>
      <w:rFonts w:ascii="Calibri" w:eastAsia="Calibri" w:hAnsi="Calibri" w:cs="Calibri"/>
    </w:rPr>
  </w:style>
  <w:style w:type="paragraph" w:styleId="ListParagraph">
    <w:name w:val="List Paragraph"/>
    <w:basedOn w:val="Normal"/>
    <w:uiPriority w:val="99"/>
    <w:qFormat/>
    <w:rsid w:val="005E5FC1"/>
    <w:pPr>
      <w:ind w:left="720"/>
      <w:contextualSpacing/>
    </w:pPr>
  </w:style>
  <w:style w:type="paragraph" w:styleId="BalloonText">
    <w:name w:val="Balloon Text"/>
    <w:basedOn w:val="Normal"/>
    <w:link w:val="BalloonTextChar"/>
    <w:uiPriority w:val="99"/>
    <w:semiHidden/>
    <w:unhideWhenUsed/>
    <w:rsid w:val="0093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50"/>
    <w:rPr>
      <w:rFonts w:ascii="Tahoma" w:eastAsia="Calibri" w:hAnsi="Tahoma" w:cs="Tahoma"/>
      <w:sz w:val="16"/>
      <w:szCs w:val="16"/>
    </w:rPr>
  </w:style>
  <w:style w:type="table" w:styleId="TableGrid">
    <w:name w:val="Table Grid"/>
    <w:basedOn w:val="TableNormal"/>
    <w:uiPriority w:val="59"/>
    <w:rsid w:val="00D9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249CF"/>
    <w:rPr>
      <w:color w:val="0000FF"/>
      <w:u w:val="single"/>
    </w:rPr>
  </w:style>
  <w:style w:type="paragraph" w:styleId="Header">
    <w:name w:val="header"/>
    <w:basedOn w:val="Normal"/>
    <w:link w:val="HeaderChar"/>
    <w:uiPriority w:val="99"/>
    <w:unhideWhenUsed/>
    <w:rsid w:val="00EC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B4A"/>
    <w:rPr>
      <w:rFonts w:ascii="Calibri" w:eastAsia="Calibri" w:hAnsi="Calibri" w:cs="Calibri"/>
    </w:rPr>
  </w:style>
  <w:style w:type="paragraph" w:styleId="Footer">
    <w:name w:val="footer"/>
    <w:basedOn w:val="Normal"/>
    <w:link w:val="FooterChar"/>
    <w:uiPriority w:val="99"/>
    <w:unhideWhenUsed/>
    <w:rsid w:val="00EC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B4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12804489">
      <w:bodyDiv w:val="1"/>
      <w:marLeft w:val="0"/>
      <w:marRight w:val="0"/>
      <w:marTop w:val="0"/>
      <w:marBottom w:val="0"/>
      <w:divBdr>
        <w:top w:val="none" w:sz="0" w:space="0" w:color="auto"/>
        <w:left w:val="none" w:sz="0" w:space="0" w:color="auto"/>
        <w:bottom w:val="none" w:sz="0" w:space="0" w:color="auto"/>
        <w:right w:val="none" w:sz="0" w:space="0" w:color="auto"/>
      </w:divBdr>
    </w:div>
    <w:div w:id="341591920">
      <w:bodyDiv w:val="1"/>
      <w:marLeft w:val="0"/>
      <w:marRight w:val="0"/>
      <w:marTop w:val="0"/>
      <w:marBottom w:val="0"/>
      <w:divBdr>
        <w:top w:val="none" w:sz="0" w:space="0" w:color="auto"/>
        <w:left w:val="none" w:sz="0" w:space="0" w:color="auto"/>
        <w:bottom w:val="none" w:sz="0" w:space="0" w:color="auto"/>
        <w:right w:val="none" w:sz="0" w:space="0" w:color="auto"/>
      </w:divBdr>
    </w:div>
    <w:div w:id="555122343">
      <w:bodyDiv w:val="1"/>
      <w:marLeft w:val="0"/>
      <w:marRight w:val="0"/>
      <w:marTop w:val="0"/>
      <w:marBottom w:val="0"/>
      <w:divBdr>
        <w:top w:val="none" w:sz="0" w:space="0" w:color="auto"/>
        <w:left w:val="none" w:sz="0" w:space="0" w:color="auto"/>
        <w:bottom w:val="none" w:sz="0" w:space="0" w:color="auto"/>
        <w:right w:val="none" w:sz="0" w:space="0" w:color="auto"/>
      </w:divBdr>
    </w:div>
    <w:div w:id="950863183">
      <w:bodyDiv w:val="1"/>
      <w:marLeft w:val="0"/>
      <w:marRight w:val="0"/>
      <w:marTop w:val="0"/>
      <w:marBottom w:val="0"/>
      <w:divBdr>
        <w:top w:val="none" w:sz="0" w:space="0" w:color="auto"/>
        <w:left w:val="none" w:sz="0" w:space="0" w:color="auto"/>
        <w:bottom w:val="none" w:sz="0" w:space="0" w:color="auto"/>
        <w:right w:val="none" w:sz="0" w:space="0" w:color="auto"/>
      </w:divBdr>
    </w:div>
    <w:div w:id="998465558">
      <w:bodyDiv w:val="1"/>
      <w:marLeft w:val="0"/>
      <w:marRight w:val="0"/>
      <w:marTop w:val="0"/>
      <w:marBottom w:val="0"/>
      <w:divBdr>
        <w:top w:val="none" w:sz="0" w:space="0" w:color="auto"/>
        <w:left w:val="none" w:sz="0" w:space="0" w:color="auto"/>
        <w:bottom w:val="none" w:sz="0" w:space="0" w:color="auto"/>
        <w:right w:val="none" w:sz="0" w:space="0" w:color="auto"/>
      </w:divBdr>
    </w:div>
    <w:div w:id="1830632362">
      <w:bodyDiv w:val="1"/>
      <w:marLeft w:val="0"/>
      <w:marRight w:val="0"/>
      <w:marTop w:val="0"/>
      <w:marBottom w:val="0"/>
      <w:divBdr>
        <w:top w:val="none" w:sz="0" w:space="0" w:color="auto"/>
        <w:left w:val="none" w:sz="0" w:space="0" w:color="auto"/>
        <w:bottom w:val="none" w:sz="0" w:space="0" w:color="auto"/>
        <w:right w:val="none" w:sz="0" w:space="0" w:color="auto"/>
      </w:divBdr>
    </w:div>
    <w:div w:id="18595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D277F-32F6-44CB-9262-87C2DE39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bmesser</dc:creator>
  <cp:lastModifiedBy>Ben Messer</cp:lastModifiedBy>
  <cp:revision>6</cp:revision>
  <cp:lastPrinted>2013-11-27T16:50:00Z</cp:lastPrinted>
  <dcterms:created xsi:type="dcterms:W3CDTF">2016-01-04T16:53:00Z</dcterms:created>
  <dcterms:modified xsi:type="dcterms:W3CDTF">2016-01-05T14:35:00Z</dcterms:modified>
</cp:coreProperties>
</file>