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3A" w:rsidRDefault="00837A5B" w:rsidP="00837A5B">
      <w:r>
        <w:rPr>
          <w:noProof/>
          <w:lang w:eastAsia="en-GB"/>
        </w:rPr>
        <w:drawing>
          <wp:inline distT="0" distB="0" distL="0" distR="0">
            <wp:extent cx="5731510" cy="1059180"/>
            <wp:effectExtent l="19050" t="0" r="2540" b="0"/>
            <wp:docPr id="2"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731510" cy="1059180"/>
                    </a:xfrm>
                    <a:prstGeom prst="rect">
                      <a:avLst/>
                    </a:prstGeom>
                  </pic:spPr>
                </pic:pic>
              </a:graphicData>
            </a:graphic>
          </wp:inline>
        </w:drawing>
      </w:r>
    </w:p>
    <w:p w:rsidR="00837A5B" w:rsidRPr="00EC233A" w:rsidRDefault="00837A5B" w:rsidP="00837A5B"/>
    <w:p w:rsidR="00837A5B" w:rsidRDefault="00837A5B" w:rsidP="009875F1">
      <w:pPr>
        <w:spacing w:after="0" w:line="240" w:lineRule="auto"/>
        <w:jc w:val="center"/>
        <w:outlineLvl w:val="0"/>
        <w:rPr>
          <w:rFonts w:ascii="Arial" w:hAnsi="Arial" w:cs="Arial"/>
          <w:b/>
          <w:bCs/>
          <w:sz w:val="28"/>
          <w:szCs w:val="28"/>
        </w:rPr>
      </w:pPr>
      <w:r>
        <w:rPr>
          <w:rFonts w:ascii="Arial" w:hAnsi="Arial" w:cs="Arial"/>
          <w:b/>
          <w:bCs/>
          <w:sz w:val="28"/>
          <w:szCs w:val="28"/>
        </w:rPr>
        <w:t>ANNUAL GENERAL MEETING</w:t>
      </w:r>
    </w:p>
    <w:p w:rsidR="00837A5B" w:rsidRDefault="00837A5B" w:rsidP="009875F1">
      <w:pPr>
        <w:spacing w:after="0" w:line="240" w:lineRule="auto"/>
        <w:outlineLvl w:val="0"/>
        <w:rPr>
          <w:rFonts w:ascii="Arial" w:hAnsi="Arial" w:cs="Arial"/>
          <w:b/>
          <w:bCs/>
          <w:sz w:val="28"/>
          <w:szCs w:val="28"/>
        </w:rPr>
      </w:pPr>
      <w:r>
        <w:rPr>
          <w:rFonts w:ascii="Arial" w:hAnsi="Arial" w:cs="Arial"/>
          <w:b/>
          <w:bCs/>
          <w:sz w:val="28"/>
          <w:szCs w:val="28"/>
        </w:rPr>
        <w:t xml:space="preserve">                      </w:t>
      </w:r>
      <w:r w:rsidR="00EB6A26">
        <w:rPr>
          <w:rFonts w:ascii="Arial" w:hAnsi="Arial" w:cs="Arial"/>
          <w:b/>
          <w:bCs/>
          <w:sz w:val="28"/>
          <w:szCs w:val="28"/>
        </w:rPr>
        <w:t xml:space="preserve">                            2016</w:t>
      </w:r>
      <w:r>
        <w:rPr>
          <w:rFonts w:ascii="Arial" w:hAnsi="Arial" w:cs="Arial"/>
          <w:b/>
          <w:bCs/>
          <w:sz w:val="28"/>
          <w:szCs w:val="28"/>
        </w:rPr>
        <w:t xml:space="preserve"> Minutes</w:t>
      </w:r>
    </w:p>
    <w:p w:rsidR="00837A5B" w:rsidRDefault="00837A5B" w:rsidP="009875F1">
      <w:pPr>
        <w:spacing w:after="0" w:line="240" w:lineRule="auto"/>
        <w:rPr>
          <w:rFonts w:ascii="Arial" w:hAnsi="Arial" w:cs="Arial"/>
          <w:b/>
          <w:bCs/>
          <w:sz w:val="28"/>
          <w:szCs w:val="28"/>
        </w:rPr>
      </w:pPr>
    </w:p>
    <w:p w:rsidR="00837A5B" w:rsidRPr="00CD7D3D" w:rsidRDefault="00EB6A26" w:rsidP="009875F1">
      <w:pPr>
        <w:spacing w:after="0" w:line="240" w:lineRule="auto"/>
        <w:jc w:val="center"/>
        <w:outlineLvl w:val="0"/>
        <w:rPr>
          <w:rFonts w:ascii="Arial" w:hAnsi="Arial" w:cs="Arial"/>
          <w:b/>
          <w:bCs/>
          <w:i/>
          <w:sz w:val="24"/>
          <w:szCs w:val="24"/>
        </w:rPr>
      </w:pPr>
      <w:proofErr w:type="gramStart"/>
      <w:r>
        <w:rPr>
          <w:rFonts w:ascii="Arial" w:hAnsi="Arial" w:cs="Arial"/>
          <w:b/>
          <w:bCs/>
          <w:i/>
          <w:sz w:val="24"/>
          <w:szCs w:val="24"/>
        </w:rPr>
        <w:t>Weds</w:t>
      </w:r>
      <w:r w:rsidR="00837A5B" w:rsidRPr="00CD7D3D">
        <w:rPr>
          <w:rFonts w:ascii="Arial" w:hAnsi="Arial" w:cs="Arial"/>
          <w:b/>
          <w:bCs/>
          <w:i/>
          <w:sz w:val="24"/>
          <w:szCs w:val="24"/>
        </w:rPr>
        <w:t xml:space="preserve"> </w:t>
      </w:r>
      <w:r>
        <w:rPr>
          <w:rFonts w:ascii="Arial" w:hAnsi="Arial" w:cs="Arial"/>
          <w:b/>
          <w:bCs/>
          <w:i/>
          <w:sz w:val="24"/>
          <w:szCs w:val="24"/>
        </w:rPr>
        <w:t>16</w:t>
      </w:r>
      <w:r w:rsidRPr="00EB6A26">
        <w:rPr>
          <w:rFonts w:ascii="Arial" w:hAnsi="Arial" w:cs="Arial"/>
          <w:b/>
          <w:bCs/>
          <w:i/>
          <w:sz w:val="24"/>
          <w:szCs w:val="24"/>
          <w:vertAlign w:val="superscript"/>
        </w:rPr>
        <w:t>th</w:t>
      </w:r>
      <w:r>
        <w:rPr>
          <w:rFonts w:ascii="Arial" w:hAnsi="Arial" w:cs="Arial"/>
          <w:b/>
          <w:bCs/>
          <w:i/>
          <w:sz w:val="24"/>
          <w:szCs w:val="24"/>
        </w:rPr>
        <w:t xml:space="preserve"> March</w:t>
      </w:r>
      <w:r w:rsidR="00526AD9" w:rsidRPr="00CD7D3D">
        <w:rPr>
          <w:rFonts w:ascii="Arial" w:hAnsi="Arial" w:cs="Arial"/>
          <w:b/>
          <w:bCs/>
          <w:i/>
          <w:sz w:val="24"/>
          <w:szCs w:val="24"/>
        </w:rPr>
        <w:t xml:space="preserve"> 2015</w:t>
      </w:r>
      <w:r w:rsidR="00837A5B" w:rsidRPr="00CD7D3D">
        <w:rPr>
          <w:rFonts w:ascii="Arial" w:hAnsi="Arial" w:cs="Arial"/>
          <w:b/>
          <w:bCs/>
          <w:i/>
          <w:sz w:val="24"/>
          <w:szCs w:val="24"/>
        </w:rPr>
        <w:t>, 7.00pm.</w:t>
      </w:r>
      <w:proofErr w:type="gramEnd"/>
    </w:p>
    <w:p w:rsidR="00837A5B" w:rsidRPr="00CD7D3D" w:rsidRDefault="00837A5B" w:rsidP="009875F1">
      <w:pPr>
        <w:spacing w:after="0" w:line="240" w:lineRule="auto"/>
        <w:jc w:val="center"/>
        <w:outlineLvl w:val="0"/>
        <w:rPr>
          <w:rFonts w:ascii="Arial" w:hAnsi="Arial" w:cs="Arial"/>
          <w:b/>
          <w:bCs/>
          <w:i/>
          <w:sz w:val="24"/>
          <w:szCs w:val="24"/>
        </w:rPr>
      </w:pPr>
      <w:proofErr w:type="spellStart"/>
      <w:proofErr w:type="gramStart"/>
      <w:r w:rsidRPr="00CD7D3D">
        <w:rPr>
          <w:rFonts w:ascii="Arial" w:hAnsi="Arial" w:cs="Arial"/>
          <w:b/>
          <w:bCs/>
          <w:i/>
          <w:sz w:val="24"/>
          <w:szCs w:val="24"/>
        </w:rPr>
        <w:t>Brighthelm</w:t>
      </w:r>
      <w:proofErr w:type="spellEnd"/>
      <w:r w:rsidRPr="00CD7D3D">
        <w:rPr>
          <w:rFonts w:ascii="Arial" w:hAnsi="Arial" w:cs="Arial"/>
          <w:b/>
          <w:bCs/>
          <w:i/>
          <w:sz w:val="24"/>
          <w:szCs w:val="24"/>
        </w:rPr>
        <w:t xml:space="preserve"> Centre, North Road, Brighton, BN1 1YD.</w:t>
      </w:r>
      <w:proofErr w:type="gramEnd"/>
    </w:p>
    <w:p w:rsidR="00F83E28" w:rsidRDefault="00F83E28" w:rsidP="00837A5B">
      <w:pPr>
        <w:spacing w:line="240" w:lineRule="auto"/>
        <w:rPr>
          <w:b/>
        </w:rPr>
      </w:pPr>
    </w:p>
    <w:p w:rsidR="00837A5B" w:rsidRDefault="00837A5B" w:rsidP="00837A5B">
      <w:pPr>
        <w:spacing w:line="240" w:lineRule="auto"/>
        <w:rPr>
          <w:b/>
        </w:rPr>
      </w:pPr>
    </w:p>
    <w:p w:rsidR="009875F1" w:rsidRPr="009875F1" w:rsidRDefault="009875F1" w:rsidP="009875F1">
      <w:pPr>
        <w:spacing w:after="0"/>
        <w:outlineLvl w:val="0"/>
        <w:rPr>
          <w:rFonts w:ascii="Arial" w:hAnsi="Arial" w:cs="Arial"/>
          <w:b/>
          <w:bCs/>
          <w:sz w:val="24"/>
          <w:szCs w:val="24"/>
        </w:rPr>
      </w:pPr>
      <w:r w:rsidRPr="009875F1">
        <w:rPr>
          <w:rFonts w:ascii="Arial" w:hAnsi="Arial" w:cs="Arial"/>
          <w:b/>
          <w:bCs/>
          <w:sz w:val="24"/>
          <w:szCs w:val="24"/>
        </w:rPr>
        <w:t>Present.</w:t>
      </w:r>
    </w:p>
    <w:p w:rsidR="002C334D" w:rsidRDefault="009875F1" w:rsidP="009875F1">
      <w:pPr>
        <w:spacing w:after="0"/>
        <w:rPr>
          <w:rFonts w:ascii="Arial" w:hAnsi="Arial" w:cs="Arial"/>
          <w:bCs/>
          <w:sz w:val="24"/>
          <w:szCs w:val="24"/>
        </w:rPr>
      </w:pPr>
      <w:r w:rsidRPr="009875F1">
        <w:rPr>
          <w:rFonts w:ascii="Arial" w:hAnsi="Arial" w:cs="Arial"/>
          <w:b/>
          <w:bCs/>
          <w:i/>
          <w:sz w:val="24"/>
          <w:szCs w:val="24"/>
        </w:rPr>
        <w:t>Committee members:</w:t>
      </w:r>
      <w:r w:rsidRPr="009875F1">
        <w:rPr>
          <w:rFonts w:ascii="Arial" w:hAnsi="Arial" w:cs="Arial"/>
          <w:bCs/>
          <w:sz w:val="24"/>
          <w:szCs w:val="24"/>
        </w:rPr>
        <w:t xml:space="preserve"> </w:t>
      </w:r>
    </w:p>
    <w:p w:rsidR="009875F1" w:rsidRPr="009875F1" w:rsidRDefault="009875F1" w:rsidP="009875F1">
      <w:pPr>
        <w:spacing w:after="0"/>
        <w:rPr>
          <w:rFonts w:ascii="Arial" w:hAnsi="Arial" w:cs="Arial"/>
          <w:bCs/>
          <w:sz w:val="24"/>
          <w:szCs w:val="24"/>
        </w:rPr>
      </w:pPr>
      <w:r w:rsidRPr="009875F1">
        <w:rPr>
          <w:rFonts w:ascii="Arial" w:hAnsi="Arial" w:cs="Arial"/>
          <w:bCs/>
          <w:sz w:val="24"/>
          <w:szCs w:val="24"/>
        </w:rPr>
        <w:t xml:space="preserve">Allan Brown, Mark Carroll, </w:t>
      </w:r>
      <w:r w:rsidR="00EB6A26">
        <w:rPr>
          <w:rFonts w:ascii="Arial" w:hAnsi="Arial" w:cs="Arial"/>
          <w:bCs/>
          <w:sz w:val="24"/>
          <w:szCs w:val="24"/>
        </w:rPr>
        <w:t xml:space="preserve">Bill Parslow, </w:t>
      </w:r>
      <w:r w:rsidRPr="009875F1">
        <w:rPr>
          <w:rFonts w:ascii="Arial" w:hAnsi="Arial" w:cs="Arial"/>
          <w:bCs/>
          <w:sz w:val="24"/>
          <w:szCs w:val="24"/>
        </w:rPr>
        <w:t xml:space="preserve">Anne Glow, </w:t>
      </w:r>
      <w:r>
        <w:rPr>
          <w:rFonts w:ascii="Arial" w:hAnsi="Arial" w:cs="Arial"/>
          <w:bCs/>
          <w:sz w:val="24"/>
          <w:szCs w:val="24"/>
        </w:rPr>
        <w:t>Maureen Winder</w:t>
      </w:r>
      <w:r w:rsidR="00B353FD">
        <w:rPr>
          <w:rFonts w:ascii="Arial" w:hAnsi="Arial" w:cs="Arial"/>
          <w:bCs/>
          <w:sz w:val="24"/>
          <w:szCs w:val="24"/>
        </w:rPr>
        <w:t xml:space="preserve">, </w:t>
      </w:r>
      <w:r w:rsidR="00B353FD" w:rsidRPr="00B353FD">
        <w:rPr>
          <w:rFonts w:ascii="Arial" w:hAnsi="Arial" w:cs="Arial"/>
          <w:sz w:val="24"/>
          <w:szCs w:val="24"/>
        </w:rPr>
        <w:t xml:space="preserve">Giuseppina </w:t>
      </w:r>
      <w:proofErr w:type="spellStart"/>
      <w:r w:rsidR="00B353FD" w:rsidRPr="00B353FD">
        <w:rPr>
          <w:rFonts w:ascii="Arial" w:hAnsi="Arial" w:cs="Arial"/>
          <w:sz w:val="24"/>
          <w:szCs w:val="24"/>
        </w:rPr>
        <w:t>Salamone</w:t>
      </w:r>
      <w:proofErr w:type="spellEnd"/>
      <w:r w:rsidR="00EB6A26">
        <w:rPr>
          <w:rFonts w:ascii="Arial" w:hAnsi="Arial" w:cs="Arial"/>
          <w:bCs/>
          <w:sz w:val="24"/>
          <w:szCs w:val="24"/>
        </w:rPr>
        <w:t>,</w:t>
      </w:r>
      <w:r w:rsidR="00CD7D3D">
        <w:rPr>
          <w:rFonts w:ascii="Arial" w:hAnsi="Arial" w:cs="Arial"/>
          <w:bCs/>
          <w:sz w:val="24"/>
          <w:szCs w:val="24"/>
        </w:rPr>
        <w:t xml:space="preserve"> Richard Howard.</w:t>
      </w:r>
    </w:p>
    <w:p w:rsidR="00CD7CB8" w:rsidRDefault="00CD7CB8" w:rsidP="00CD7CB8">
      <w:pPr>
        <w:spacing w:after="0"/>
        <w:ind w:left="567"/>
        <w:rPr>
          <w:b/>
          <w:sz w:val="24"/>
        </w:rPr>
      </w:pPr>
    </w:p>
    <w:p w:rsidR="00CD7CB8" w:rsidRPr="00236607" w:rsidRDefault="00CD7CB8" w:rsidP="00EC233A">
      <w:pPr>
        <w:pStyle w:val="ListParagraph"/>
        <w:numPr>
          <w:ilvl w:val="0"/>
          <w:numId w:val="1"/>
        </w:numPr>
        <w:spacing w:after="0" w:line="240" w:lineRule="auto"/>
        <w:rPr>
          <w:rFonts w:ascii="Arial" w:hAnsi="Arial"/>
          <w:b/>
          <w:sz w:val="24"/>
        </w:rPr>
      </w:pPr>
      <w:r w:rsidRPr="00236607">
        <w:rPr>
          <w:rFonts w:ascii="Arial" w:hAnsi="Arial"/>
          <w:b/>
          <w:sz w:val="24"/>
        </w:rPr>
        <w:t>Welcome:</w:t>
      </w:r>
    </w:p>
    <w:p w:rsidR="00CD7CB8" w:rsidRPr="00236607" w:rsidRDefault="00CD7CB8" w:rsidP="00EC233A">
      <w:pPr>
        <w:pStyle w:val="ListParagraph"/>
        <w:spacing w:after="0" w:line="240" w:lineRule="auto"/>
        <w:ind w:left="927"/>
        <w:rPr>
          <w:rFonts w:ascii="Arial" w:hAnsi="Arial"/>
          <w:sz w:val="24"/>
        </w:rPr>
      </w:pPr>
      <w:r w:rsidRPr="00236607">
        <w:rPr>
          <w:rFonts w:ascii="Arial" w:hAnsi="Arial"/>
          <w:sz w:val="24"/>
        </w:rPr>
        <w:t xml:space="preserve">Allan Brown </w:t>
      </w:r>
      <w:r w:rsidR="00EB6A26">
        <w:rPr>
          <w:rFonts w:ascii="Arial" w:hAnsi="Arial"/>
          <w:sz w:val="24"/>
        </w:rPr>
        <w:t>welcomed all present to the AGM</w:t>
      </w:r>
    </w:p>
    <w:p w:rsidR="00CD7CB8" w:rsidRPr="00236607" w:rsidRDefault="00A34361" w:rsidP="00EC233A">
      <w:pPr>
        <w:spacing w:after="0" w:line="240" w:lineRule="auto"/>
        <w:ind w:left="567" w:firstLine="567"/>
        <w:rPr>
          <w:rFonts w:ascii="Arial" w:hAnsi="Arial"/>
          <w:sz w:val="24"/>
        </w:rPr>
      </w:pPr>
      <w:r w:rsidRPr="00236607">
        <w:rPr>
          <w:rFonts w:ascii="Arial" w:hAnsi="Arial"/>
          <w:b/>
          <w:sz w:val="24"/>
        </w:rPr>
        <w:br/>
      </w:r>
      <w:r w:rsidR="00CD7CB8" w:rsidRPr="00236607">
        <w:rPr>
          <w:rFonts w:ascii="Arial" w:hAnsi="Arial"/>
          <w:b/>
          <w:sz w:val="24"/>
        </w:rPr>
        <w:t>2.</w:t>
      </w:r>
      <w:r w:rsidR="00CD7CB8" w:rsidRPr="00236607">
        <w:rPr>
          <w:rFonts w:ascii="Arial" w:hAnsi="Arial"/>
          <w:sz w:val="24"/>
        </w:rPr>
        <w:t xml:space="preserve">  </w:t>
      </w:r>
      <w:r w:rsidR="00236607">
        <w:rPr>
          <w:rFonts w:ascii="Arial" w:hAnsi="Arial"/>
          <w:sz w:val="24"/>
        </w:rPr>
        <w:t xml:space="preserve"> </w:t>
      </w:r>
      <w:r w:rsidR="00CD7CB8" w:rsidRPr="00236607">
        <w:rPr>
          <w:rFonts w:ascii="Arial" w:hAnsi="Arial"/>
          <w:b/>
          <w:sz w:val="24"/>
        </w:rPr>
        <w:t>Apologies:</w:t>
      </w:r>
    </w:p>
    <w:p w:rsidR="00236607" w:rsidRDefault="00EC233A" w:rsidP="00EC233A">
      <w:pPr>
        <w:spacing w:after="0" w:line="240" w:lineRule="auto"/>
        <w:ind w:left="993" w:hanging="142"/>
        <w:rPr>
          <w:rFonts w:ascii="Arial" w:hAnsi="Arial"/>
          <w:sz w:val="24"/>
        </w:rPr>
      </w:pPr>
      <w:r>
        <w:rPr>
          <w:rFonts w:ascii="Arial" w:hAnsi="Arial"/>
          <w:sz w:val="24"/>
        </w:rPr>
        <w:t xml:space="preserve">  </w:t>
      </w:r>
      <w:r w:rsidR="003E6AAE" w:rsidRPr="00236607">
        <w:rPr>
          <w:rFonts w:ascii="Arial" w:hAnsi="Arial"/>
          <w:sz w:val="24"/>
        </w:rPr>
        <w:t xml:space="preserve">Hannes Froelich, </w:t>
      </w:r>
      <w:r w:rsidR="00EB6A26">
        <w:rPr>
          <w:rFonts w:ascii="Arial" w:hAnsi="Arial"/>
          <w:sz w:val="24"/>
        </w:rPr>
        <w:t>Jane Childs, Jeff Woods</w:t>
      </w:r>
      <w:r w:rsidR="003E6AAE" w:rsidRPr="00236607">
        <w:rPr>
          <w:rFonts w:ascii="Arial" w:hAnsi="Arial"/>
          <w:sz w:val="24"/>
        </w:rPr>
        <w:t xml:space="preserve">, </w:t>
      </w:r>
      <w:r w:rsidR="00EB6A26">
        <w:rPr>
          <w:rFonts w:ascii="Arial" w:hAnsi="Arial"/>
          <w:sz w:val="24"/>
        </w:rPr>
        <w:t xml:space="preserve">Janet Ramsay, John </w:t>
      </w:r>
      <w:proofErr w:type="spellStart"/>
      <w:r w:rsidR="00EB6A26">
        <w:rPr>
          <w:rFonts w:ascii="Arial" w:hAnsi="Arial"/>
          <w:sz w:val="24"/>
        </w:rPr>
        <w:t>Fursefield</w:t>
      </w:r>
      <w:proofErr w:type="spellEnd"/>
      <w:r w:rsidR="00EB6A26">
        <w:rPr>
          <w:rFonts w:ascii="Arial" w:hAnsi="Arial"/>
          <w:sz w:val="24"/>
        </w:rPr>
        <w:t>, Steve Lucas, Elizabeth Kemp</w:t>
      </w:r>
    </w:p>
    <w:p w:rsidR="00236607" w:rsidRDefault="00236607" w:rsidP="00EC233A">
      <w:pPr>
        <w:spacing w:after="0" w:line="240" w:lineRule="auto"/>
        <w:ind w:left="851"/>
        <w:rPr>
          <w:rFonts w:ascii="Arial" w:hAnsi="Arial"/>
          <w:sz w:val="24"/>
        </w:rPr>
      </w:pPr>
    </w:p>
    <w:p w:rsidR="00236607" w:rsidRPr="00236607" w:rsidRDefault="00236607" w:rsidP="00EC233A">
      <w:pPr>
        <w:spacing w:after="0" w:line="240" w:lineRule="auto"/>
        <w:ind w:left="284" w:firstLine="283"/>
        <w:rPr>
          <w:rFonts w:ascii="Arial" w:hAnsi="Arial"/>
          <w:sz w:val="24"/>
        </w:rPr>
      </w:pPr>
      <w:r w:rsidRPr="00236607">
        <w:rPr>
          <w:rFonts w:ascii="Arial" w:hAnsi="Arial"/>
          <w:b/>
          <w:sz w:val="24"/>
        </w:rPr>
        <w:t>3.</w:t>
      </w:r>
      <w:r>
        <w:rPr>
          <w:rFonts w:ascii="Arial" w:hAnsi="Arial"/>
          <w:sz w:val="24"/>
        </w:rPr>
        <w:t xml:space="preserve">   </w:t>
      </w:r>
      <w:r w:rsidRPr="00236607">
        <w:rPr>
          <w:rFonts w:ascii="Arial" w:hAnsi="Arial"/>
          <w:b/>
          <w:sz w:val="24"/>
        </w:rPr>
        <w:t>Minutes of the last meeting:</w:t>
      </w:r>
    </w:p>
    <w:p w:rsidR="003F281E" w:rsidRDefault="00236607" w:rsidP="00EC233A">
      <w:pPr>
        <w:tabs>
          <w:tab w:val="left" w:pos="993"/>
        </w:tabs>
        <w:spacing w:after="0" w:line="240" w:lineRule="auto"/>
        <w:ind w:left="993" w:hanging="142"/>
        <w:rPr>
          <w:rFonts w:ascii="Arial" w:hAnsi="Arial"/>
          <w:sz w:val="24"/>
        </w:rPr>
      </w:pPr>
      <w:r>
        <w:rPr>
          <w:rFonts w:ascii="Arial" w:hAnsi="Arial"/>
          <w:sz w:val="24"/>
        </w:rPr>
        <w:t xml:space="preserve">  The minutes of the 201</w:t>
      </w:r>
      <w:r w:rsidR="00EB6A26">
        <w:rPr>
          <w:rFonts w:ascii="Arial" w:hAnsi="Arial"/>
          <w:sz w:val="24"/>
        </w:rPr>
        <w:t>5</w:t>
      </w:r>
      <w:r>
        <w:rPr>
          <w:rFonts w:ascii="Arial" w:hAnsi="Arial"/>
          <w:sz w:val="24"/>
        </w:rPr>
        <w:t xml:space="preserve">AGM have been on the BHAF website for the last year. There were no objections raised </w:t>
      </w:r>
      <w:r w:rsidR="00456DC1">
        <w:rPr>
          <w:rFonts w:ascii="Arial" w:hAnsi="Arial"/>
          <w:sz w:val="24"/>
        </w:rPr>
        <w:t>and</w:t>
      </w:r>
      <w:r>
        <w:rPr>
          <w:rFonts w:ascii="Arial" w:hAnsi="Arial"/>
          <w:sz w:val="24"/>
        </w:rPr>
        <w:t xml:space="preserve"> the minutes were voted through and approved.</w:t>
      </w:r>
    </w:p>
    <w:p w:rsidR="003F281E" w:rsidRDefault="003F281E" w:rsidP="00EC233A">
      <w:pPr>
        <w:tabs>
          <w:tab w:val="left" w:pos="993"/>
        </w:tabs>
        <w:spacing w:after="0" w:line="240" w:lineRule="auto"/>
        <w:ind w:left="993" w:hanging="142"/>
        <w:rPr>
          <w:rFonts w:ascii="Arial" w:hAnsi="Arial"/>
          <w:sz w:val="24"/>
        </w:rPr>
      </w:pPr>
    </w:p>
    <w:p w:rsidR="003F281E" w:rsidRDefault="003F281E" w:rsidP="00EB6A26">
      <w:pPr>
        <w:spacing w:after="0" w:line="240" w:lineRule="auto"/>
        <w:ind w:left="284" w:firstLine="283"/>
        <w:rPr>
          <w:rFonts w:ascii="Arial" w:hAnsi="Arial"/>
          <w:b/>
          <w:sz w:val="24"/>
        </w:rPr>
      </w:pPr>
      <w:r>
        <w:rPr>
          <w:rFonts w:ascii="Arial" w:hAnsi="Arial"/>
          <w:b/>
          <w:sz w:val="24"/>
        </w:rPr>
        <w:t>4</w:t>
      </w:r>
      <w:r w:rsidRPr="00236607">
        <w:rPr>
          <w:rFonts w:ascii="Arial" w:hAnsi="Arial"/>
          <w:b/>
          <w:sz w:val="24"/>
        </w:rPr>
        <w:t>.</w:t>
      </w:r>
      <w:r>
        <w:rPr>
          <w:rFonts w:ascii="Arial" w:hAnsi="Arial"/>
          <w:sz w:val="24"/>
        </w:rPr>
        <w:t xml:space="preserve">   </w:t>
      </w:r>
      <w:r w:rsidR="00EB6A26">
        <w:rPr>
          <w:rFonts w:ascii="Arial" w:hAnsi="Arial"/>
          <w:b/>
          <w:sz w:val="24"/>
        </w:rPr>
        <w:t>Treasurers Report</w:t>
      </w:r>
      <w:r w:rsidR="006F6013">
        <w:rPr>
          <w:rFonts w:ascii="Arial" w:hAnsi="Arial"/>
          <w:b/>
          <w:sz w:val="24"/>
        </w:rPr>
        <w:t xml:space="preserve"> 2015/16</w:t>
      </w:r>
      <w:r w:rsidR="00A8234B">
        <w:rPr>
          <w:rFonts w:ascii="Arial" w:hAnsi="Arial"/>
          <w:b/>
          <w:sz w:val="24"/>
        </w:rPr>
        <w:t xml:space="preserve"> (Hannes Froelich)</w:t>
      </w:r>
    </w:p>
    <w:p w:rsidR="00A8234B" w:rsidRDefault="00A8234B" w:rsidP="00EB6A26">
      <w:pPr>
        <w:spacing w:after="0" w:line="240" w:lineRule="auto"/>
        <w:ind w:left="284" w:firstLine="283"/>
        <w:rPr>
          <w:rFonts w:ascii="Arial" w:hAnsi="Arial"/>
          <w:b/>
          <w:sz w:val="24"/>
        </w:rPr>
      </w:pPr>
    </w:p>
    <w:p w:rsidR="00A8234B" w:rsidRDefault="00A8234B" w:rsidP="00EB6A26">
      <w:pPr>
        <w:spacing w:after="0" w:line="240" w:lineRule="auto"/>
        <w:ind w:left="284" w:firstLine="283"/>
        <w:rPr>
          <w:rFonts w:ascii="Arial" w:hAnsi="Arial"/>
          <w:b/>
          <w:sz w:val="24"/>
        </w:rPr>
      </w:pPr>
      <w:r w:rsidRPr="00A8234B">
        <w:rPr>
          <w:rFonts w:ascii="Arial" w:hAnsi="Arial"/>
          <w:sz w:val="24"/>
        </w:rPr>
        <w:t>The report was read by Mark</w:t>
      </w:r>
      <w:r>
        <w:rPr>
          <w:rFonts w:ascii="Arial" w:hAnsi="Arial"/>
          <w:b/>
          <w:sz w:val="24"/>
        </w:rPr>
        <w:t xml:space="preserve"> </w:t>
      </w:r>
      <w:r w:rsidRPr="00A8234B">
        <w:rPr>
          <w:rFonts w:ascii="Arial" w:hAnsi="Arial"/>
          <w:sz w:val="24"/>
        </w:rPr>
        <w:t>Carro</w:t>
      </w:r>
      <w:r w:rsidR="00EA4709">
        <w:rPr>
          <w:rFonts w:ascii="Arial" w:hAnsi="Arial"/>
          <w:sz w:val="24"/>
        </w:rPr>
        <w:t>l</w:t>
      </w:r>
      <w:r w:rsidRPr="00A8234B">
        <w:rPr>
          <w:rFonts w:ascii="Arial" w:hAnsi="Arial"/>
          <w:sz w:val="24"/>
        </w:rPr>
        <w:t>l</w:t>
      </w:r>
    </w:p>
    <w:p w:rsidR="006F6013" w:rsidRDefault="006F6013" w:rsidP="00EB6A26">
      <w:pPr>
        <w:spacing w:after="0" w:line="240" w:lineRule="auto"/>
        <w:ind w:left="284" w:firstLine="283"/>
        <w:rPr>
          <w:rFonts w:ascii="Arial" w:hAnsi="Arial"/>
          <w:sz w:val="24"/>
        </w:rPr>
      </w:pPr>
    </w:p>
    <w:p w:rsidR="00EB6A26" w:rsidRDefault="00EB6A26" w:rsidP="006F6013">
      <w:pPr>
        <w:pStyle w:val="ListParagraph"/>
        <w:numPr>
          <w:ilvl w:val="0"/>
          <w:numId w:val="4"/>
        </w:numPr>
        <w:spacing w:after="0" w:line="240" w:lineRule="auto"/>
        <w:rPr>
          <w:rFonts w:ascii="Arial" w:hAnsi="Arial"/>
          <w:b/>
          <w:sz w:val="24"/>
        </w:rPr>
      </w:pPr>
      <w:r w:rsidRPr="006F6013">
        <w:rPr>
          <w:rFonts w:ascii="Arial" w:hAnsi="Arial"/>
          <w:b/>
          <w:sz w:val="24"/>
        </w:rPr>
        <w:t>BHAF Account</w:t>
      </w:r>
    </w:p>
    <w:p w:rsidR="00A8234B" w:rsidRPr="006F6013" w:rsidRDefault="00A8234B" w:rsidP="00A8234B">
      <w:pPr>
        <w:pStyle w:val="ListParagraph"/>
        <w:spacing w:after="0" w:line="240" w:lineRule="auto"/>
        <w:ind w:left="927"/>
        <w:rPr>
          <w:rFonts w:ascii="Arial" w:hAnsi="Arial"/>
          <w:b/>
          <w:sz w:val="24"/>
        </w:rPr>
      </w:pP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BHAF and site reps expenses: £1234</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w:t>
      </w:r>
      <w:proofErr w:type="gramStart"/>
      <w:r w:rsidRPr="00EB6A26">
        <w:rPr>
          <w:rFonts w:ascii="Arial" w:hAnsi="Arial"/>
          <w:sz w:val="24"/>
        </w:rPr>
        <w:t>includes</w:t>
      </w:r>
      <w:proofErr w:type="gramEnd"/>
      <w:r w:rsidRPr="00EB6A26">
        <w:rPr>
          <w:rFonts w:ascii="Arial" w:hAnsi="Arial"/>
          <w:sz w:val="24"/>
        </w:rPr>
        <w:t xml:space="preserve"> communication related expenses, like our web hosting and</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proofErr w:type="gramStart"/>
      <w:r w:rsidRPr="00EB6A26">
        <w:rPr>
          <w:rFonts w:ascii="Arial" w:hAnsi="Arial"/>
          <w:sz w:val="24"/>
        </w:rPr>
        <w:t>email</w:t>
      </w:r>
      <w:proofErr w:type="gramEnd"/>
      <w:r w:rsidRPr="00EB6A26">
        <w:rPr>
          <w:rFonts w:ascii="Arial" w:hAnsi="Arial"/>
          <w:sz w:val="24"/>
        </w:rPr>
        <w:t xml:space="preserve"> facilities, poster printing and distribution, room rentals,</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proofErr w:type="gramStart"/>
      <w:r w:rsidRPr="00EB6A26">
        <w:rPr>
          <w:rFonts w:ascii="Arial" w:hAnsi="Arial"/>
          <w:sz w:val="24"/>
        </w:rPr>
        <w:t>transport</w:t>
      </w:r>
      <w:proofErr w:type="gramEnd"/>
      <w:r w:rsidRPr="00EB6A26">
        <w:rPr>
          <w:rFonts w:ascii="Arial" w:hAnsi="Arial"/>
          <w:sz w:val="24"/>
        </w:rPr>
        <w:t>, postage and site rep mobile phone costs)</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lastRenderedPageBreak/>
        <w:t>Initiatives for all plot holders: £900 (apple pruning and AGM speaker)</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Initiative for new plot holders: £2500 (leaflet; we got £2500 grant =&gt; no cost)</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Start balance £5739</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End balance £6547</w:t>
      </w:r>
    </w:p>
    <w:p w:rsidR="00EB6A26" w:rsidRPr="00EB6A26" w:rsidRDefault="00EB6A26" w:rsidP="00EB6A26">
      <w:pPr>
        <w:spacing w:after="0" w:line="240" w:lineRule="auto"/>
        <w:ind w:left="284" w:firstLine="283"/>
        <w:rPr>
          <w:rFonts w:ascii="Arial" w:hAnsi="Arial"/>
          <w:sz w:val="24"/>
        </w:rPr>
      </w:pPr>
    </w:p>
    <w:p w:rsidR="006F6013" w:rsidRDefault="006F6013" w:rsidP="00EB6A26">
      <w:pPr>
        <w:spacing w:after="0" w:line="240" w:lineRule="auto"/>
        <w:ind w:left="284" w:firstLine="283"/>
        <w:rPr>
          <w:rFonts w:ascii="Arial" w:hAnsi="Arial"/>
          <w:sz w:val="24"/>
        </w:rPr>
      </w:pPr>
    </w:p>
    <w:p w:rsidR="00EB6A26" w:rsidRPr="006F6013" w:rsidRDefault="00EB6A26" w:rsidP="006F6013">
      <w:pPr>
        <w:pStyle w:val="ListParagraph"/>
        <w:numPr>
          <w:ilvl w:val="0"/>
          <w:numId w:val="4"/>
        </w:numPr>
        <w:spacing w:after="0" w:line="240" w:lineRule="auto"/>
        <w:rPr>
          <w:rFonts w:ascii="Arial" w:hAnsi="Arial"/>
          <w:b/>
          <w:sz w:val="24"/>
        </w:rPr>
      </w:pPr>
      <w:r w:rsidRPr="006F6013">
        <w:rPr>
          <w:rFonts w:ascii="Arial" w:hAnsi="Arial"/>
          <w:b/>
          <w:sz w:val="24"/>
        </w:rPr>
        <w:t>Site Development Fund</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This year we had £6000 allocated from the council for site</w:t>
      </w:r>
    </w:p>
    <w:p w:rsidR="00EB6A26" w:rsidRPr="00EB6A26" w:rsidRDefault="00EB6A26" w:rsidP="00EB6A26">
      <w:pPr>
        <w:spacing w:after="0" w:line="240" w:lineRule="auto"/>
        <w:ind w:left="284" w:firstLine="283"/>
        <w:rPr>
          <w:rFonts w:ascii="Arial" w:hAnsi="Arial"/>
          <w:sz w:val="24"/>
        </w:rPr>
      </w:pPr>
      <w:proofErr w:type="gramStart"/>
      <w:r w:rsidRPr="00EB6A26">
        <w:rPr>
          <w:rFonts w:ascii="Arial" w:hAnsi="Arial"/>
          <w:sz w:val="24"/>
        </w:rPr>
        <w:t>developments</w:t>
      </w:r>
      <w:proofErr w:type="gramEnd"/>
      <w:r w:rsidRPr="00EB6A26">
        <w:rPr>
          <w:rFonts w:ascii="Arial" w:hAnsi="Arial"/>
          <w:sz w:val="24"/>
        </w:rPr>
        <w:t xml:space="preserve"> across Brighton and Hove. We used 99% (£5965)</w:t>
      </w:r>
    </w:p>
    <w:p w:rsidR="00EB6A26" w:rsidRPr="00EB6A26" w:rsidRDefault="00EB6A26" w:rsidP="00EB6A26">
      <w:pPr>
        <w:spacing w:after="0" w:line="240" w:lineRule="auto"/>
        <w:ind w:left="284" w:firstLine="283"/>
        <w:rPr>
          <w:rFonts w:ascii="Arial" w:hAnsi="Arial"/>
          <w:sz w:val="24"/>
        </w:rPr>
      </w:pPr>
      <w:proofErr w:type="gramStart"/>
      <w:r w:rsidRPr="00EB6A26">
        <w:rPr>
          <w:rFonts w:ascii="Arial" w:hAnsi="Arial"/>
          <w:sz w:val="24"/>
        </w:rPr>
        <w:t>on</w:t>
      </w:r>
      <w:proofErr w:type="gramEnd"/>
      <w:r w:rsidRPr="00EB6A26">
        <w:rPr>
          <w:rFonts w:ascii="Arial" w:hAnsi="Arial"/>
          <w:sz w:val="24"/>
        </w:rPr>
        <w:t xml:space="preserve"> the following projects:</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Site improvements (raised beds and tree pruning) at Peacock</w:t>
      </w: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Lane (£95)</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 xml:space="preserve">Shredder for the </w:t>
      </w:r>
      <w:proofErr w:type="spellStart"/>
      <w:r w:rsidRPr="00EB6A26">
        <w:rPr>
          <w:rFonts w:ascii="Arial" w:hAnsi="Arial"/>
          <w:sz w:val="24"/>
        </w:rPr>
        <w:t>Ovingdean</w:t>
      </w:r>
      <w:proofErr w:type="spellEnd"/>
      <w:r w:rsidRPr="00EB6A26">
        <w:rPr>
          <w:rFonts w:ascii="Arial" w:hAnsi="Arial"/>
          <w:sz w:val="24"/>
        </w:rPr>
        <w:t xml:space="preserve"> site (£770)</w:t>
      </w:r>
    </w:p>
    <w:p w:rsidR="00EB6A26" w:rsidRPr="00EB6A26" w:rsidRDefault="00EB6A26" w:rsidP="00EB6A26">
      <w:pPr>
        <w:spacing w:after="0" w:line="240" w:lineRule="auto"/>
        <w:ind w:left="284" w:firstLine="283"/>
        <w:rPr>
          <w:rFonts w:ascii="Arial" w:hAnsi="Arial"/>
          <w:sz w:val="24"/>
        </w:rPr>
      </w:pPr>
    </w:p>
    <w:p w:rsidR="00EB6A26" w:rsidRPr="00EB6A26" w:rsidRDefault="00EB6A26" w:rsidP="00EB6A26">
      <w:pPr>
        <w:spacing w:after="0" w:line="240" w:lineRule="auto"/>
        <w:ind w:left="284" w:firstLine="283"/>
        <w:rPr>
          <w:rFonts w:ascii="Arial" w:hAnsi="Arial"/>
          <w:sz w:val="24"/>
        </w:rPr>
      </w:pPr>
      <w:r w:rsidRPr="00EB6A26">
        <w:rPr>
          <w:rFonts w:ascii="Arial" w:hAnsi="Arial"/>
          <w:sz w:val="24"/>
        </w:rPr>
        <w:t xml:space="preserve">New roof for the meeting room/store hut at the </w:t>
      </w:r>
      <w:proofErr w:type="spellStart"/>
      <w:r w:rsidRPr="00EB6A26">
        <w:rPr>
          <w:rFonts w:ascii="Arial" w:hAnsi="Arial"/>
          <w:sz w:val="24"/>
        </w:rPr>
        <w:t>Moulsecoomb</w:t>
      </w:r>
      <w:proofErr w:type="spellEnd"/>
    </w:p>
    <w:p w:rsidR="00EB6A26" w:rsidRDefault="00EB6A26" w:rsidP="00EB6A26">
      <w:pPr>
        <w:spacing w:after="0" w:line="240" w:lineRule="auto"/>
        <w:ind w:left="284" w:firstLine="283"/>
        <w:rPr>
          <w:rFonts w:ascii="Arial" w:hAnsi="Arial"/>
          <w:sz w:val="24"/>
        </w:rPr>
      </w:pPr>
      <w:proofErr w:type="gramStart"/>
      <w:r w:rsidRPr="00EB6A26">
        <w:rPr>
          <w:rFonts w:ascii="Arial" w:hAnsi="Arial"/>
          <w:sz w:val="24"/>
        </w:rPr>
        <w:t>site</w:t>
      </w:r>
      <w:proofErr w:type="gramEnd"/>
      <w:r w:rsidRPr="00EB6A26">
        <w:rPr>
          <w:rFonts w:ascii="Arial" w:hAnsi="Arial"/>
          <w:sz w:val="24"/>
        </w:rPr>
        <w:t xml:space="preserve"> (£5100)</w:t>
      </w:r>
    </w:p>
    <w:p w:rsidR="006F6013" w:rsidRDefault="006F6013" w:rsidP="00EB6A26">
      <w:pPr>
        <w:spacing w:after="0" w:line="240" w:lineRule="auto"/>
        <w:ind w:left="284" w:firstLine="283"/>
        <w:rPr>
          <w:rFonts w:ascii="Arial" w:hAnsi="Arial"/>
          <w:sz w:val="24"/>
        </w:rPr>
      </w:pPr>
    </w:p>
    <w:p w:rsidR="00990086" w:rsidRPr="00990086" w:rsidRDefault="00990086" w:rsidP="00A8234B">
      <w:pPr>
        <w:spacing w:after="0" w:line="240" w:lineRule="auto"/>
        <w:rPr>
          <w:rFonts w:ascii="Arial" w:hAnsi="Arial"/>
          <w:sz w:val="24"/>
          <w:szCs w:val="28"/>
        </w:rPr>
      </w:pPr>
    </w:p>
    <w:p w:rsidR="00A8234B" w:rsidRPr="00A8234B" w:rsidRDefault="00A8234B" w:rsidP="00A8234B">
      <w:pPr>
        <w:pStyle w:val="ListParagraph"/>
        <w:numPr>
          <w:ilvl w:val="0"/>
          <w:numId w:val="4"/>
        </w:numPr>
        <w:rPr>
          <w:rFonts w:ascii="Arial" w:hAnsi="Arial"/>
          <w:b/>
          <w:sz w:val="24"/>
          <w:szCs w:val="28"/>
        </w:rPr>
      </w:pPr>
      <w:r w:rsidRPr="00A8234B">
        <w:rPr>
          <w:rFonts w:ascii="Arial" w:hAnsi="Arial"/>
          <w:b/>
          <w:sz w:val="24"/>
          <w:szCs w:val="28"/>
        </w:rPr>
        <w:t>Summary</w:t>
      </w:r>
    </w:p>
    <w:p w:rsidR="00990086" w:rsidRPr="00A8234B" w:rsidRDefault="00990086" w:rsidP="00A8234B">
      <w:pPr>
        <w:ind w:left="567"/>
        <w:rPr>
          <w:rFonts w:ascii="Arial" w:hAnsi="Arial"/>
          <w:sz w:val="24"/>
          <w:szCs w:val="28"/>
        </w:rPr>
      </w:pPr>
      <w:r w:rsidRPr="00A8234B">
        <w:rPr>
          <w:rFonts w:ascii="Arial" w:hAnsi="Arial"/>
          <w:sz w:val="24"/>
          <w:szCs w:val="28"/>
        </w:rPr>
        <w:t>Overall the finances of BHAF can be considered in very good shape. However expenses can vary year on year, and this year there were less meetings then last year (e.g. no strategy meetings), so things may change in future.</w:t>
      </w:r>
      <w:bookmarkStart w:id="0" w:name="_GoBack"/>
      <w:bookmarkEnd w:id="0"/>
    </w:p>
    <w:p w:rsidR="00990086" w:rsidRPr="00990086" w:rsidRDefault="00990086" w:rsidP="00990086">
      <w:pPr>
        <w:ind w:left="709"/>
        <w:outlineLvl w:val="0"/>
        <w:rPr>
          <w:rFonts w:ascii="Arial" w:hAnsi="Arial"/>
          <w:i/>
          <w:sz w:val="24"/>
          <w:szCs w:val="28"/>
        </w:rPr>
      </w:pPr>
      <w:r w:rsidRPr="00990086">
        <w:rPr>
          <w:rFonts w:ascii="Arial" w:hAnsi="Arial"/>
          <w:i/>
          <w:sz w:val="24"/>
          <w:szCs w:val="28"/>
        </w:rPr>
        <w:t xml:space="preserve">Hannes </w:t>
      </w:r>
      <w:proofErr w:type="spellStart"/>
      <w:r w:rsidRPr="00990086">
        <w:rPr>
          <w:rFonts w:ascii="Arial" w:hAnsi="Arial"/>
          <w:i/>
          <w:sz w:val="24"/>
          <w:szCs w:val="28"/>
        </w:rPr>
        <w:t>Fröhlich</w:t>
      </w:r>
      <w:proofErr w:type="spellEnd"/>
    </w:p>
    <w:p w:rsidR="000E16F3" w:rsidRDefault="00990086" w:rsidP="00990086">
      <w:pPr>
        <w:ind w:left="709"/>
        <w:rPr>
          <w:rFonts w:ascii="Arial" w:hAnsi="Arial"/>
          <w:sz w:val="24"/>
          <w:szCs w:val="28"/>
        </w:rPr>
      </w:pPr>
      <w:r>
        <w:rPr>
          <w:rFonts w:ascii="Arial" w:hAnsi="Arial"/>
          <w:sz w:val="24"/>
          <w:szCs w:val="28"/>
        </w:rPr>
        <w:t>(T</w:t>
      </w:r>
      <w:r w:rsidRPr="00990086">
        <w:rPr>
          <w:rFonts w:ascii="Arial" w:hAnsi="Arial"/>
          <w:sz w:val="24"/>
          <w:szCs w:val="28"/>
        </w:rPr>
        <w:t>reasurer BHAF)</w:t>
      </w:r>
    </w:p>
    <w:p w:rsidR="00456DC1" w:rsidRDefault="00D64D24" w:rsidP="00456DC1">
      <w:pPr>
        <w:spacing w:after="0" w:line="240" w:lineRule="auto"/>
        <w:ind w:left="284" w:firstLine="283"/>
        <w:rPr>
          <w:rFonts w:ascii="Arial" w:hAnsi="Arial"/>
          <w:b/>
          <w:sz w:val="24"/>
        </w:rPr>
      </w:pPr>
      <w:r w:rsidRPr="009875F1">
        <w:rPr>
          <w:sz w:val="24"/>
        </w:rPr>
        <w:br/>
      </w:r>
      <w:r w:rsidR="00456DC1">
        <w:rPr>
          <w:rFonts w:ascii="Arial" w:hAnsi="Arial"/>
          <w:b/>
          <w:sz w:val="24"/>
        </w:rPr>
        <w:t>5</w:t>
      </w:r>
      <w:r w:rsidR="00456DC1" w:rsidRPr="00236607">
        <w:rPr>
          <w:rFonts w:ascii="Arial" w:hAnsi="Arial"/>
          <w:b/>
          <w:sz w:val="24"/>
        </w:rPr>
        <w:t>.</w:t>
      </w:r>
      <w:r w:rsidR="00456DC1">
        <w:rPr>
          <w:rFonts w:ascii="Arial" w:hAnsi="Arial"/>
          <w:sz w:val="24"/>
        </w:rPr>
        <w:t xml:space="preserve">   </w:t>
      </w:r>
      <w:r w:rsidR="00456DC1">
        <w:rPr>
          <w:rFonts w:ascii="Arial" w:hAnsi="Arial"/>
          <w:b/>
          <w:sz w:val="24"/>
        </w:rPr>
        <w:t>Review</w:t>
      </w:r>
      <w:r w:rsidR="009357B5">
        <w:rPr>
          <w:rFonts w:ascii="Arial" w:hAnsi="Arial"/>
          <w:b/>
          <w:sz w:val="24"/>
        </w:rPr>
        <w:t xml:space="preserve"> of current year and a look to the year ahead</w:t>
      </w:r>
    </w:p>
    <w:p w:rsidR="00456DC1" w:rsidRDefault="00456DC1" w:rsidP="00456DC1">
      <w:pPr>
        <w:spacing w:after="0" w:line="240" w:lineRule="auto"/>
        <w:ind w:left="284" w:firstLine="283"/>
        <w:rPr>
          <w:rFonts w:ascii="Arial" w:hAnsi="Arial"/>
          <w:b/>
          <w:sz w:val="24"/>
        </w:rPr>
      </w:pPr>
    </w:p>
    <w:p w:rsidR="00456DC1" w:rsidRPr="00456DC1" w:rsidRDefault="00456DC1" w:rsidP="00456DC1">
      <w:pPr>
        <w:pStyle w:val="ListParagraph"/>
        <w:numPr>
          <w:ilvl w:val="0"/>
          <w:numId w:val="5"/>
        </w:numPr>
        <w:spacing w:after="0" w:line="240" w:lineRule="auto"/>
        <w:rPr>
          <w:rFonts w:ascii="Arial" w:hAnsi="Arial"/>
          <w:sz w:val="24"/>
          <w:szCs w:val="28"/>
        </w:rPr>
      </w:pPr>
      <w:r w:rsidRPr="00456DC1">
        <w:rPr>
          <w:rFonts w:ascii="Arial" w:hAnsi="Arial"/>
          <w:sz w:val="24"/>
          <w:szCs w:val="28"/>
        </w:rPr>
        <w:t>Waiting List</w:t>
      </w:r>
    </w:p>
    <w:p w:rsidR="00456DC1" w:rsidRDefault="00456DC1" w:rsidP="00456DC1">
      <w:pPr>
        <w:spacing w:after="0" w:line="240" w:lineRule="auto"/>
        <w:ind w:left="567"/>
        <w:rPr>
          <w:rFonts w:ascii="Arial" w:hAnsi="Arial"/>
          <w:sz w:val="24"/>
          <w:szCs w:val="28"/>
        </w:rPr>
      </w:pPr>
      <w:proofErr w:type="spellStart"/>
      <w:r w:rsidRPr="00456DC1">
        <w:rPr>
          <w:rFonts w:ascii="Arial" w:hAnsi="Arial"/>
          <w:sz w:val="24"/>
          <w:szCs w:val="28"/>
        </w:rPr>
        <w:t>Marck</w:t>
      </w:r>
      <w:proofErr w:type="spellEnd"/>
      <w:r w:rsidRPr="00456DC1">
        <w:rPr>
          <w:rFonts w:ascii="Arial" w:hAnsi="Arial"/>
          <w:sz w:val="24"/>
          <w:szCs w:val="28"/>
        </w:rPr>
        <w:t xml:space="preserve"> </w:t>
      </w:r>
      <w:proofErr w:type="spellStart"/>
      <w:r w:rsidRPr="00456DC1">
        <w:rPr>
          <w:rFonts w:ascii="Arial" w:hAnsi="Arial"/>
          <w:sz w:val="24"/>
          <w:szCs w:val="28"/>
        </w:rPr>
        <w:t>Carrol</w:t>
      </w:r>
      <w:proofErr w:type="spellEnd"/>
      <w:r w:rsidRPr="00456DC1">
        <w:rPr>
          <w:rFonts w:ascii="Arial" w:hAnsi="Arial"/>
          <w:sz w:val="24"/>
          <w:szCs w:val="28"/>
        </w:rPr>
        <w:t xml:space="preserve"> summarise</w:t>
      </w:r>
      <w:r>
        <w:rPr>
          <w:rFonts w:ascii="Arial" w:hAnsi="Arial"/>
          <w:sz w:val="24"/>
          <w:szCs w:val="28"/>
        </w:rPr>
        <w:t>d</w:t>
      </w:r>
      <w:r w:rsidRPr="00456DC1">
        <w:rPr>
          <w:rFonts w:ascii="Arial" w:hAnsi="Arial"/>
          <w:sz w:val="24"/>
          <w:szCs w:val="28"/>
        </w:rPr>
        <w:t xml:space="preserve"> the waiting list situation noting it was down by ten, so more or less the same as last year.</w:t>
      </w:r>
    </w:p>
    <w:p w:rsidR="00456DC1" w:rsidRPr="00456DC1" w:rsidRDefault="00456DC1" w:rsidP="00456DC1">
      <w:pPr>
        <w:spacing w:after="0" w:line="240" w:lineRule="auto"/>
        <w:ind w:left="567"/>
        <w:rPr>
          <w:rFonts w:ascii="Arial" w:hAnsi="Arial"/>
          <w:sz w:val="24"/>
          <w:szCs w:val="28"/>
        </w:rPr>
      </w:pPr>
    </w:p>
    <w:tbl>
      <w:tblPr>
        <w:tblStyle w:val="TableGrid"/>
        <w:tblW w:w="0" w:type="auto"/>
        <w:tblLook w:val="04A0"/>
      </w:tblPr>
      <w:tblGrid>
        <w:gridCol w:w="1809"/>
        <w:gridCol w:w="2552"/>
        <w:gridCol w:w="2268"/>
        <w:gridCol w:w="2268"/>
      </w:tblGrid>
      <w:tr w:rsidR="00456DC1" w:rsidRPr="00876048" w:rsidTr="001E3D80">
        <w:tc>
          <w:tcPr>
            <w:tcW w:w="1809" w:type="dxa"/>
          </w:tcPr>
          <w:p w:rsidR="00456DC1" w:rsidRPr="00876048" w:rsidRDefault="00456DC1" w:rsidP="001E3D80"/>
        </w:tc>
        <w:tc>
          <w:tcPr>
            <w:tcW w:w="2552" w:type="dxa"/>
          </w:tcPr>
          <w:p w:rsidR="00456DC1" w:rsidRPr="00876048" w:rsidRDefault="00456DC1" w:rsidP="001E3D80">
            <w:r w:rsidRPr="00876048">
              <w:t xml:space="preserve">Total </w:t>
            </w:r>
            <w:proofErr w:type="spellStart"/>
            <w:r w:rsidRPr="00876048">
              <w:t>Lettable</w:t>
            </w:r>
            <w:proofErr w:type="spellEnd"/>
            <w:r w:rsidRPr="00876048">
              <w:t xml:space="preserve"> Plots</w:t>
            </w:r>
          </w:p>
        </w:tc>
        <w:tc>
          <w:tcPr>
            <w:tcW w:w="2268" w:type="dxa"/>
          </w:tcPr>
          <w:p w:rsidR="00456DC1" w:rsidRPr="00876048" w:rsidRDefault="00456DC1" w:rsidP="001E3D80">
            <w:r w:rsidRPr="00876048">
              <w:t>Total Vacancies</w:t>
            </w:r>
          </w:p>
        </w:tc>
        <w:tc>
          <w:tcPr>
            <w:tcW w:w="2268" w:type="dxa"/>
          </w:tcPr>
          <w:p w:rsidR="00456DC1" w:rsidRPr="00876048" w:rsidRDefault="00456DC1" w:rsidP="001E3D80">
            <w:r w:rsidRPr="00876048">
              <w:t>Waiting List</w:t>
            </w:r>
          </w:p>
        </w:tc>
      </w:tr>
      <w:tr w:rsidR="00456DC1" w:rsidRPr="00876048" w:rsidTr="001E3D80">
        <w:tc>
          <w:tcPr>
            <w:tcW w:w="1809" w:type="dxa"/>
          </w:tcPr>
          <w:p w:rsidR="00456DC1" w:rsidRPr="00876048" w:rsidRDefault="00456DC1" w:rsidP="001E3D80">
            <w:r>
              <w:t>Nov. 2013</w:t>
            </w:r>
          </w:p>
        </w:tc>
        <w:tc>
          <w:tcPr>
            <w:tcW w:w="2552" w:type="dxa"/>
          </w:tcPr>
          <w:p w:rsidR="00456DC1" w:rsidRPr="00876048" w:rsidRDefault="00456DC1" w:rsidP="001E3D80">
            <w:r>
              <w:t>3102</w:t>
            </w:r>
          </w:p>
        </w:tc>
        <w:tc>
          <w:tcPr>
            <w:tcW w:w="2268" w:type="dxa"/>
          </w:tcPr>
          <w:p w:rsidR="00456DC1" w:rsidRPr="00876048" w:rsidRDefault="00456DC1" w:rsidP="001E3D80">
            <w:r>
              <w:t>411</w:t>
            </w:r>
          </w:p>
        </w:tc>
        <w:tc>
          <w:tcPr>
            <w:tcW w:w="2268" w:type="dxa"/>
          </w:tcPr>
          <w:p w:rsidR="00456DC1" w:rsidRPr="00876048" w:rsidRDefault="00456DC1" w:rsidP="001E3D80">
            <w:r>
              <w:t>1725</w:t>
            </w:r>
          </w:p>
        </w:tc>
      </w:tr>
      <w:tr w:rsidR="00456DC1" w:rsidRPr="00876048" w:rsidTr="001E3D80">
        <w:tc>
          <w:tcPr>
            <w:tcW w:w="1809" w:type="dxa"/>
          </w:tcPr>
          <w:p w:rsidR="00456DC1" w:rsidRPr="00876048" w:rsidRDefault="00456DC1" w:rsidP="001E3D80">
            <w:r>
              <w:t>Dec 2014</w:t>
            </w:r>
          </w:p>
        </w:tc>
        <w:tc>
          <w:tcPr>
            <w:tcW w:w="2552" w:type="dxa"/>
          </w:tcPr>
          <w:p w:rsidR="00456DC1" w:rsidRPr="00876048" w:rsidRDefault="00456DC1" w:rsidP="001E3D80">
            <w:r>
              <w:t>3054</w:t>
            </w:r>
          </w:p>
        </w:tc>
        <w:tc>
          <w:tcPr>
            <w:tcW w:w="2268" w:type="dxa"/>
          </w:tcPr>
          <w:p w:rsidR="00456DC1" w:rsidRPr="00876048" w:rsidRDefault="00456DC1" w:rsidP="001E3D80">
            <w:r>
              <w:t>273</w:t>
            </w:r>
          </w:p>
        </w:tc>
        <w:tc>
          <w:tcPr>
            <w:tcW w:w="2268" w:type="dxa"/>
          </w:tcPr>
          <w:p w:rsidR="00456DC1" w:rsidRPr="00876048" w:rsidRDefault="00456DC1" w:rsidP="001E3D80">
            <w:r>
              <w:t>1192</w:t>
            </w:r>
          </w:p>
        </w:tc>
      </w:tr>
      <w:tr w:rsidR="00456DC1" w:rsidRPr="00876048" w:rsidTr="001E3D80">
        <w:tc>
          <w:tcPr>
            <w:tcW w:w="1809" w:type="dxa"/>
          </w:tcPr>
          <w:p w:rsidR="00456DC1" w:rsidRPr="00876048" w:rsidRDefault="00456DC1" w:rsidP="001E3D80">
            <w:r>
              <w:t>March 2016</w:t>
            </w:r>
          </w:p>
        </w:tc>
        <w:tc>
          <w:tcPr>
            <w:tcW w:w="2552" w:type="dxa"/>
          </w:tcPr>
          <w:p w:rsidR="00456DC1" w:rsidRPr="00876048" w:rsidRDefault="00456DC1" w:rsidP="001E3D80">
            <w:r>
              <w:t>3042</w:t>
            </w:r>
          </w:p>
        </w:tc>
        <w:tc>
          <w:tcPr>
            <w:tcW w:w="2268" w:type="dxa"/>
          </w:tcPr>
          <w:p w:rsidR="00456DC1" w:rsidRPr="00876048" w:rsidRDefault="00456DC1" w:rsidP="001E3D80">
            <w:r>
              <w:t>203</w:t>
            </w:r>
          </w:p>
        </w:tc>
        <w:tc>
          <w:tcPr>
            <w:tcW w:w="2268" w:type="dxa"/>
          </w:tcPr>
          <w:p w:rsidR="00456DC1" w:rsidRPr="00876048" w:rsidRDefault="00456DC1" w:rsidP="001E3D80">
            <w:r>
              <w:t>1182</w:t>
            </w:r>
          </w:p>
        </w:tc>
      </w:tr>
    </w:tbl>
    <w:p w:rsidR="00456DC1" w:rsidRDefault="00456DC1" w:rsidP="00C04A0B">
      <w:pPr>
        <w:spacing w:after="0" w:line="240" w:lineRule="auto"/>
        <w:rPr>
          <w:rFonts w:ascii="Arial" w:hAnsi="Arial"/>
          <w:b/>
          <w:sz w:val="24"/>
        </w:rPr>
      </w:pPr>
    </w:p>
    <w:p w:rsidR="00C04A0B" w:rsidRDefault="00C04A0B" w:rsidP="00C04A0B">
      <w:pPr>
        <w:pStyle w:val="ListParagraph"/>
        <w:numPr>
          <w:ilvl w:val="0"/>
          <w:numId w:val="5"/>
        </w:numPr>
        <w:spacing w:after="0" w:line="240" w:lineRule="auto"/>
        <w:rPr>
          <w:rFonts w:ascii="Arial" w:hAnsi="Arial"/>
          <w:b/>
          <w:sz w:val="24"/>
        </w:rPr>
      </w:pPr>
      <w:r>
        <w:rPr>
          <w:rFonts w:ascii="Arial" w:hAnsi="Arial"/>
          <w:b/>
          <w:sz w:val="24"/>
        </w:rPr>
        <w:t>Site Rep Elections</w:t>
      </w:r>
    </w:p>
    <w:p w:rsidR="00C04A0B" w:rsidRPr="00C04A0B" w:rsidRDefault="00C04A0B" w:rsidP="00C04A0B">
      <w:pPr>
        <w:spacing w:after="0" w:line="240" w:lineRule="auto"/>
        <w:ind w:left="567"/>
        <w:rPr>
          <w:rFonts w:ascii="Arial" w:hAnsi="Arial"/>
          <w:sz w:val="24"/>
        </w:rPr>
      </w:pPr>
      <w:r w:rsidRPr="00C04A0B">
        <w:rPr>
          <w:rFonts w:ascii="Arial" w:hAnsi="Arial"/>
          <w:sz w:val="24"/>
        </w:rPr>
        <w:lastRenderedPageBreak/>
        <w:t>Richard Howard reported that site representative elections were being rolled out across the city.</w:t>
      </w:r>
    </w:p>
    <w:p w:rsidR="00C04A0B" w:rsidRPr="00C04A0B" w:rsidRDefault="00C04A0B" w:rsidP="00C04A0B">
      <w:pPr>
        <w:spacing w:after="0" w:line="240" w:lineRule="auto"/>
        <w:ind w:left="567"/>
        <w:rPr>
          <w:rFonts w:ascii="Arial" w:hAnsi="Arial"/>
          <w:sz w:val="24"/>
        </w:rPr>
      </w:pPr>
      <w:r w:rsidRPr="00C04A0B">
        <w:rPr>
          <w:rFonts w:ascii="Arial" w:hAnsi="Arial"/>
          <w:sz w:val="24"/>
        </w:rPr>
        <w:t>BHAF Elections have now been held at;</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Coldean</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r w:rsidRPr="00C04A0B">
        <w:rPr>
          <w:rFonts w:ascii="Arial" w:hAnsi="Arial"/>
          <w:sz w:val="24"/>
        </w:rPr>
        <w:t>Waverly Crescent,</w:t>
      </w:r>
    </w:p>
    <w:p w:rsidR="00C04A0B" w:rsidRPr="00C04A0B" w:rsidRDefault="00C04A0B" w:rsidP="00C04A0B">
      <w:pPr>
        <w:spacing w:after="0" w:line="240" w:lineRule="auto"/>
        <w:ind w:left="720"/>
        <w:rPr>
          <w:rFonts w:ascii="Arial" w:hAnsi="Arial"/>
          <w:sz w:val="24"/>
        </w:rPr>
      </w:pPr>
      <w:r w:rsidRPr="00C04A0B">
        <w:rPr>
          <w:rFonts w:ascii="Arial" w:hAnsi="Arial"/>
          <w:sz w:val="24"/>
        </w:rPr>
        <w:t>Manton Road,</w:t>
      </w:r>
    </w:p>
    <w:p w:rsidR="00C04A0B" w:rsidRPr="00C04A0B" w:rsidRDefault="00C04A0B" w:rsidP="00C04A0B">
      <w:pPr>
        <w:spacing w:after="0" w:line="240" w:lineRule="auto"/>
        <w:ind w:left="720"/>
        <w:rPr>
          <w:rFonts w:ascii="Arial" w:hAnsi="Arial"/>
          <w:sz w:val="24"/>
        </w:rPr>
      </w:pPr>
      <w:r w:rsidRPr="00C04A0B">
        <w:rPr>
          <w:rFonts w:ascii="Arial" w:hAnsi="Arial"/>
          <w:sz w:val="24"/>
        </w:rPr>
        <w:t>Camp Site,</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Foredown</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r w:rsidRPr="00C04A0B">
        <w:rPr>
          <w:rFonts w:ascii="Arial" w:hAnsi="Arial"/>
          <w:sz w:val="24"/>
        </w:rPr>
        <w:t>St Louie Home,</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Hildesland</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r w:rsidRPr="00C04A0B">
        <w:rPr>
          <w:rFonts w:ascii="Arial" w:hAnsi="Arial"/>
          <w:sz w:val="24"/>
        </w:rPr>
        <w:t>Hogg's Platt,</w:t>
      </w:r>
    </w:p>
    <w:p w:rsidR="00C04A0B" w:rsidRPr="00C04A0B" w:rsidRDefault="00C04A0B" w:rsidP="00C04A0B">
      <w:pPr>
        <w:spacing w:after="0" w:line="240" w:lineRule="auto"/>
        <w:ind w:left="720"/>
        <w:rPr>
          <w:rFonts w:ascii="Arial" w:hAnsi="Arial"/>
          <w:sz w:val="24"/>
        </w:rPr>
      </w:pPr>
      <w:r w:rsidRPr="00C04A0B">
        <w:rPr>
          <w:rFonts w:ascii="Arial" w:hAnsi="Arial"/>
          <w:sz w:val="24"/>
        </w:rPr>
        <w:t>Mill Hill,</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Ovingdean</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Eastbrook</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r w:rsidRPr="00C04A0B">
        <w:rPr>
          <w:rFonts w:ascii="Arial" w:hAnsi="Arial"/>
          <w:sz w:val="24"/>
        </w:rPr>
        <w:t>Roedale,</w:t>
      </w:r>
    </w:p>
    <w:p w:rsidR="00C04A0B" w:rsidRPr="00C04A0B" w:rsidRDefault="00C04A0B" w:rsidP="00C04A0B">
      <w:pPr>
        <w:spacing w:after="0" w:line="240" w:lineRule="auto"/>
        <w:ind w:left="720"/>
        <w:rPr>
          <w:rFonts w:ascii="Arial" w:hAnsi="Arial"/>
          <w:sz w:val="24"/>
        </w:rPr>
      </w:pPr>
      <w:proofErr w:type="spellStart"/>
      <w:r w:rsidRPr="00C04A0B">
        <w:rPr>
          <w:rFonts w:ascii="Arial" w:hAnsi="Arial"/>
          <w:sz w:val="24"/>
        </w:rPr>
        <w:t>Moulsecoomb</w:t>
      </w:r>
      <w:proofErr w:type="spellEnd"/>
      <w:r w:rsidRPr="00C04A0B">
        <w:rPr>
          <w:rFonts w:ascii="Arial" w:hAnsi="Arial"/>
          <w:sz w:val="24"/>
        </w:rPr>
        <w:t>,</w:t>
      </w:r>
    </w:p>
    <w:p w:rsidR="00C04A0B" w:rsidRPr="00C04A0B" w:rsidRDefault="00C04A0B" w:rsidP="00C04A0B">
      <w:pPr>
        <w:spacing w:after="0" w:line="240" w:lineRule="auto"/>
        <w:ind w:left="720"/>
        <w:rPr>
          <w:rFonts w:ascii="Arial" w:hAnsi="Arial"/>
          <w:sz w:val="24"/>
        </w:rPr>
      </w:pPr>
      <w:r w:rsidRPr="00C04A0B">
        <w:rPr>
          <w:rFonts w:ascii="Arial" w:hAnsi="Arial"/>
          <w:sz w:val="24"/>
        </w:rPr>
        <w:t>Whitehawk and Craven Vale</w:t>
      </w:r>
    </w:p>
    <w:p w:rsidR="00C04A0B" w:rsidRDefault="00C04A0B" w:rsidP="00C04A0B">
      <w:pPr>
        <w:spacing w:after="0" w:line="240" w:lineRule="auto"/>
        <w:ind w:left="567"/>
        <w:rPr>
          <w:rFonts w:ascii="Arial" w:hAnsi="Arial"/>
          <w:b/>
          <w:sz w:val="24"/>
        </w:rPr>
      </w:pPr>
    </w:p>
    <w:p w:rsidR="00C04A0B" w:rsidRDefault="00C04A0B" w:rsidP="00C04A0B">
      <w:pPr>
        <w:pStyle w:val="ListParagraph"/>
        <w:numPr>
          <w:ilvl w:val="0"/>
          <w:numId w:val="5"/>
        </w:numPr>
        <w:spacing w:after="0" w:line="240" w:lineRule="auto"/>
        <w:rPr>
          <w:rFonts w:ascii="Arial" w:hAnsi="Arial"/>
          <w:b/>
          <w:sz w:val="24"/>
        </w:rPr>
      </w:pPr>
      <w:r>
        <w:rPr>
          <w:rFonts w:ascii="Arial" w:hAnsi="Arial"/>
          <w:b/>
          <w:sz w:val="24"/>
        </w:rPr>
        <w:t>Site Representative Focus Groups</w:t>
      </w:r>
    </w:p>
    <w:p w:rsidR="00C04A0B" w:rsidRPr="00C04A0B" w:rsidRDefault="00C04A0B" w:rsidP="00C04A0B">
      <w:pPr>
        <w:spacing w:after="0" w:line="240" w:lineRule="auto"/>
        <w:ind w:left="567"/>
        <w:rPr>
          <w:rFonts w:ascii="Arial" w:hAnsi="Arial"/>
          <w:sz w:val="24"/>
        </w:rPr>
      </w:pPr>
      <w:r>
        <w:rPr>
          <w:rFonts w:ascii="Arial" w:hAnsi="Arial"/>
          <w:sz w:val="24"/>
        </w:rPr>
        <w:t>Maureen Wind</w:t>
      </w:r>
      <w:r w:rsidRPr="00C04A0B">
        <w:rPr>
          <w:rFonts w:ascii="Arial" w:hAnsi="Arial"/>
          <w:sz w:val="24"/>
        </w:rPr>
        <w:t>er reported on the focus groups. These had been very successful, and the following areas explored (a full report can be seen on the BHAF website)</w:t>
      </w:r>
    </w:p>
    <w:p w:rsidR="00C04A0B" w:rsidRPr="00C04A0B" w:rsidRDefault="00C04A0B" w:rsidP="00C04A0B">
      <w:pPr>
        <w:spacing w:after="0" w:line="240" w:lineRule="auto"/>
        <w:ind w:left="567"/>
        <w:rPr>
          <w:rFonts w:ascii="Arial" w:hAnsi="Arial"/>
          <w:sz w:val="24"/>
        </w:rPr>
      </w:pPr>
    </w:p>
    <w:p w:rsidR="00C04A0B" w:rsidRPr="00C04A0B" w:rsidRDefault="00C04A0B" w:rsidP="00C04A0B">
      <w:pPr>
        <w:spacing w:after="0" w:line="240" w:lineRule="auto"/>
        <w:ind w:left="567"/>
        <w:rPr>
          <w:rFonts w:ascii="Arial" w:hAnsi="Arial"/>
          <w:sz w:val="24"/>
        </w:rPr>
      </w:pPr>
      <w:r w:rsidRPr="00C04A0B">
        <w:rPr>
          <w:rFonts w:ascii="Arial" w:hAnsi="Arial"/>
          <w:sz w:val="24"/>
        </w:rPr>
        <w:t>Workshop aims:</w:t>
      </w:r>
    </w:p>
    <w:p w:rsidR="00C04A0B" w:rsidRPr="00C04A0B" w:rsidRDefault="00C04A0B" w:rsidP="00C04A0B">
      <w:pPr>
        <w:spacing w:after="0" w:line="240" w:lineRule="auto"/>
        <w:ind w:left="567"/>
        <w:rPr>
          <w:rFonts w:ascii="Arial" w:hAnsi="Arial"/>
          <w:sz w:val="24"/>
        </w:rPr>
      </w:pP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Share experiences of the site rep role</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Consider what motivates people to take on the role</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Acknowledge some of the challenges of the site rep role</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Explore and clarify what the role entails and what is expected of</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site reps</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Feed into the development of a clear site rep role description</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Discuss the support and guidance site reps need</w:t>
      </w:r>
    </w:p>
    <w:p w:rsidR="00C04A0B" w:rsidRPr="00C04A0B" w:rsidRDefault="00C04A0B" w:rsidP="00C04A0B">
      <w:pPr>
        <w:pStyle w:val="ListParagraph"/>
        <w:numPr>
          <w:ilvl w:val="0"/>
          <w:numId w:val="6"/>
        </w:numPr>
        <w:spacing w:after="0" w:line="240" w:lineRule="auto"/>
        <w:rPr>
          <w:rFonts w:ascii="Arial" w:hAnsi="Arial"/>
          <w:sz w:val="24"/>
        </w:rPr>
      </w:pPr>
      <w:r w:rsidRPr="00C04A0B">
        <w:rPr>
          <w:rFonts w:ascii="Arial" w:hAnsi="Arial"/>
          <w:sz w:val="24"/>
        </w:rPr>
        <w:t>Determine what site reps can expect and require to fulfil their role</w:t>
      </w:r>
    </w:p>
    <w:p w:rsidR="00C04A0B" w:rsidRPr="00C04A0B" w:rsidRDefault="00C04A0B" w:rsidP="00C04A0B">
      <w:pPr>
        <w:pStyle w:val="ListParagraph"/>
        <w:spacing w:after="0" w:line="240" w:lineRule="auto"/>
        <w:ind w:left="1287"/>
        <w:rPr>
          <w:rFonts w:ascii="Arial" w:hAnsi="Arial"/>
          <w:sz w:val="24"/>
        </w:rPr>
      </w:pPr>
      <w:proofErr w:type="gramStart"/>
      <w:r w:rsidRPr="00C04A0B">
        <w:rPr>
          <w:rFonts w:ascii="Arial" w:hAnsi="Arial"/>
          <w:sz w:val="24"/>
        </w:rPr>
        <w:t>effectively</w:t>
      </w:r>
      <w:proofErr w:type="gramEnd"/>
    </w:p>
    <w:p w:rsidR="00C04A0B" w:rsidRDefault="00C04A0B" w:rsidP="00C04A0B">
      <w:pPr>
        <w:spacing w:after="0" w:line="240" w:lineRule="auto"/>
        <w:ind w:left="567"/>
        <w:rPr>
          <w:rFonts w:ascii="Arial" w:hAnsi="Arial"/>
          <w:b/>
          <w:sz w:val="24"/>
        </w:rPr>
      </w:pPr>
    </w:p>
    <w:p w:rsidR="00C04A0B" w:rsidRDefault="00C04A0B" w:rsidP="00C04A0B">
      <w:pPr>
        <w:pStyle w:val="ListParagraph"/>
        <w:numPr>
          <w:ilvl w:val="0"/>
          <w:numId w:val="5"/>
        </w:numPr>
        <w:spacing w:after="0" w:line="240" w:lineRule="auto"/>
        <w:rPr>
          <w:rFonts w:ascii="Arial" w:hAnsi="Arial"/>
          <w:b/>
          <w:sz w:val="24"/>
        </w:rPr>
      </w:pPr>
      <w:r>
        <w:rPr>
          <w:rFonts w:ascii="Arial" w:hAnsi="Arial"/>
          <w:b/>
          <w:sz w:val="24"/>
        </w:rPr>
        <w:t>Rules Revision</w:t>
      </w:r>
    </w:p>
    <w:p w:rsidR="00BB00E1" w:rsidRDefault="00C04A0B" w:rsidP="00C04A0B">
      <w:pPr>
        <w:spacing w:after="0" w:line="240" w:lineRule="auto"/>
        <w:ind w:left="567"/>
        <w:rPr>
          <w:rFonts w:ascii="Arial" w:hAnsi="Arial"/>
          <w:sz w:val="24"/>
        </w:rPr>
      </w:pPr>
      <w:r w:rsidRPr="00BB00E1">
        <w:rPr>
          <w:rFonts w:ascii="Arial" w:hAnsi="Arial"/>
          <w:sz w:val="24"/>
        </w:rPr>
        <w:t>A number of small group workshops had been organised to revise the allotment rules. The Chair remarked that on examination many of the current rules had a sensible rationale behind them, so the revised rules are just that – a revision and tweak of the existing rules.</w:t>
      </w:r>
      <w:r w:rsidR="00BB00E1">
        <w:rPr>
          <w:rFonts w:ascii="Arial" w:hAnsi="Arial"/>
          <w:sz w:val="24"/>
        </w:rPr>
        <w:t xml:space="preserve"> </w:t>
      </w:r>
      <w:r w:rsidRPr="00BB00E1">
        <w:rPr>
          <w:rFonts w:ascii="Arial" w:hAnsi="Arial"/>
          <w:sz w:val="24"/>
        </w:rPr>
        <w:t>The revised rules have been available on our website for the last 5 months</w:t>
      </w:r>
      <w:r w:rsidR="00BB00E1">
        <w:rPr>
          <w:rFonts w:ascii="Arial" w:hAnsi="Arial"/>
          <w:sz w:val="24"/>
        </w:rPr>
        <w:t xml:space="preserve"> and the </w:t>
      </w:r>
      <w:r w:rsidRPr="00BB00E1">
        <w:rPr>
          <w:rFonts w:ascii="Arial" w:hAnsi="Arial"/>
          <w:sz w:val="24"/>
        </w:rPr>
        <w:t>deadline for submissions and edits was February 16th 2016.</w:t>
      </w:r>
    </w:p>
    <w:p w:rsidR="00C04A0B" w:rsidRPr="00BB00E1" w:rsidRDefault="00C04A0B" w:rsidP="00C04A0B">
      <w:pPr>
        <w:spacing w:after="0" w:line="240" w:lineRule="auto"/>
        <w:ind w:left="567"/>
        <w:rPr>
          <w:rFonts w:ascii="Arial" w:hAnsi="Arial"/>
          <w:sz w:val="24"/>
        </w:rPr>
      </w:pPr>
      <w:r w:rsidRPr="00BB00E1">
        <w:rPr>
          <w:rFonts w:ascii="Arial" w:hAnsi="Arial"/>
          <w:sz w:val="24"/>
        </w:rPr>
        <w:t xml:space="preserve"> </w:t>
      </w:r>
    </w:p>
    <w:p w:rsidR="00BB00E1" w:rsidRPr="00BB00E1" w:rsidRDefault="00C04A0B" w:rsidP="00BB00E1">
      <w:pPr>
        <w:spacing w:after="0" w:line="240" w:lineRule="auto"/>
        <w:ind w:left="567"/>
        <w:rPr>
          <w:rFonts w:ascii="Arial" w:hAnsi="Arial"/>
          <w:sz w:val="24"/>
        </w:rPr>
      </w:pPr>
      <w:r w:rsidRPr="00BB00E1">
        <w:rPr>
          <w:rFonts w:ascii="Arial" w:hAnsi="Arial"/>
          <w:sz w:val="24"/>
        </w:rPr>
        <w:t>Progress ha</w:t>
      </w:r>
      <w:r w:rsidR="00BB00E1" w:rsidRPr="00BB00E1">
        <w:rPr>
          <w:rFonts w:ascii="Arial" w:hAnsi="Arial"/>
          <w:sz w:val="24"/>
        </w:rPr>
        <w:t>d</w:t>
      </w:r>
      <w:r w:rsidRPr="00BB00E1">
        <w:rPr>
          <w:rFonts w:ascii="Arial" w:hAnsi="Arial"/>
          <w:sz w:val="24"/>
        </w:rPr>
        <w:t xml:space="preserve"> been shared on our website and by</w:t>
      </w:r>
      <w:r w:rsidR="00BB00E1" w:rsidRPr="00BB00E1">
        <w:rPr>
          <w:rFonts w:ascii="Arial" w:hAnsi="Arial"/>
          <w:sz w:val="24"/>
        </w:rPr>
        <w:t xml:space="preserve"> our email newsletter throughout, so the rules were put to the vote and passed b</w:t>
      </w:r>
      <w:r w:rsidR="00BB00E1">
        <w:rPr>
          <w:rFonts w:ascii="Arial" w:hAnsi="Arial"/>
          <w:sz w:val="24"/>
        </w:rPr>
        <w:t>y an over whelming majority (</w:t>
      </w:r>
      <w:r w:rsidR="00BB00E1" w:rsidRPr="00BB00E1">
        <w:rPr>
          <w:rFonts w:ascii="Arial" w:hAnsi="Arial"/>
          <w:sz w:val="24"/>
        </w:rPr>
        <w:t>2 abstentions and one against)</w:t>
      </w:r>
    </w:p>
    <w:p w:rsidR="00C04A0B" w:rsidRDefault="00C04A0B" w:rsidP="00C04A0B">
      <w:pPr>
        <w:spacing w:after="0" w:line="240" w:lineRule="auto"/>
        <w:rPr>
          <w:rFonts w:ascii="Arial" w:hAnsi="Arial"/>
          <w:b/>
          <w:sz w:val="24"/>
        </w:rPr>
      </w:pPr>
    </w:p>
    <w:p w:rsidR="00BB00E1" w:rsidRPr="00C04A0B" w:rsidRDefault="00BB00E1" w:rsidP="00C04A0B">
      <w:pPr>
        <w:spacing w:after="0" w:line="240" w:lineRule="auto"/>
        <w:rPr>
          <w:rFonts w:ascii="Arial" w:hAnsi="Arial"/>
          <w:b/>
          <w:sz w:val="24"/>
        </w:rPr>
      </w:pPr>
    </w:p>
    <w:p w:rsidR="00BB00E1" w:rsidRDefault="00BB00E1" w:rsidP="00C04A0B">
      <w:pPr>
        <w:spacing w:after="0" w:line="240" w:lineRule="auto"/>
        <w:ind w:left="567"/>
        <w:rPr>
          <w:rFonts w:ascii="Arial" w:hAnsi="Arial"/>
          <w:b/>
          <w:sz w:val="24"/>
        </w:rPr>
      </w:pPr>
    </w:p>
    <w:p w:rsidR="00BB00E1" w:rsidRDefault="00BB00E1" w:rsidP="00C04A0B">
      <w:pPr>
        <w:spacing w:after="0" w:line="240" w:lineRule="auto"/>
        <w:ind w:left="567"/>
        <w:rPr>
          <w:rFonts w:ascii="Arial" w:hAnsi="Arial"/>
          <w:b/>
          <w:sz w:val="24"/>
        </w:rPr>
      </w:pPr>
    </w:p>
    <w:p w:rsidR="00C04A0B" w:rsidRPr="009357B5" w:rsidRDefault="00BB00E1" w:rsidP="009357B5">
      <w:pPr>
        <w:pStyle w:val="ListParagraph"/>
        <w:numPr>
          <w:ilvl w:val="0"/>
          <w:numId w:val="5"/>
        </w:numPr>
        <w:spacing w:after="0" w:line="240" w:lineRule="auto"/>
        <w:rPr>
          <w:rFonts w:ascii="Arial" w:hAnsi="Arial"/>
          <w:b/>
          <w:sz w:val="24"/>
        </w:rPr>
      </w:pPr>
      <w:r w:rsidRPr="009357B5">
        <w:rPr>
          <w:rFonts w:ascii="Arial" w:hAnsi="Arial"/>
          <w:b/>
          <w:sz w:val="24"/>
        </w:rPr>
        <w:lastRenderedPageBreak/>
        <w:t>Biosphere, Butterfly Plots and Leaflets</w:t>
      </w:r>
    </w:p>
    <w:p w:rsidR="00BB00E1" w:rsidRDefault="00BB00E1" w:rsidP="00C04A0B">
      <w:pPr>
        <w:spacing w:after="0" w:line="240" w:lineRule="auto"/>
        <w:ind w:left="567"/>
        <w:rPr>
          <w:rFonts w:ascii="Arial" w:hAnsi="Arial"/>
          <w:sz w:val="24"/>
        </w:rPr>
      </w:pPr>
      <w:r w:rsidRPr="00BB00E1">
        <w:rPr>
          <w:rFonts w:ascii="Arial" w:hAnsi="Arial"/>
          <w:sz w:val="24"/>
        </w:rPr>
        <w:t>Maureen Wilder reported on the meetings with partners across the city, where allotments were seen as an important part of maintain biodiversity corridors. The Chair also reported on highlights of the year and future projects</w:t>
      </w:r>
      <w:r w:rsidR="009357B5">
        <w:rPr>
          <w:rFonts w:ascii="Arial" w:hAnsi="Arial"/>
          <w:sz w:val="24"/>
        </w:rPr>
        <w:t>.</w:t>
      </w:r>
    </w:p>
    <w:p w:rsidR="009357B5" w:rsidRDefault="009357B5" w:rsidP="00C04A0B">
      <w:pPr>
        <w:spacing w:after="0" w:line="240" w:lineRule="auto"/>
        <w:ind w:left="567"/>
        <w:rPr>
          <w:rFonts w:ascii="Arial" w:hAnsi="Arial"/>
          <w:sz w:val="24"/>
        </w:rPr>
      </w:pPr>
    </w:p>
    <w:p w:rsidR="009357B5" w:rsidRDefault="009357B5" w:rsidP="00C04A0B">
      <w:pPr>
        <w:spacing w:after="0" w:line="240" w:lineRule="auto"/>
        <w:ind w:left="567"/>
        <w:rPr>
          <w:rFonts w:ascii="Arial" w:hAnsi="Arial"/>
          <w:sz w:val="24"/>
        </w:rPr>
      </w:pPr>
      <w:r>
        <w:rPr>
          <w:rFonts w:ascii="Arial" w:hAnsi="Arial"/>
          <w:sz w:val="24"/>
        </w:rPr>
        <w:t xml:space="preserve">It was mentioned that not mowing grass and nettles in some parts of your allotment will enable important butterfly habitats. </w:t>
      </w:r>
    </w:p>
    <w:p w:rsidR="009357B5" w:rsidRPr="00BB00E1" w:rsidRDefault="009357B5" w:rsidP="00C04A0B">
      <w:pPr>
        <w:spacing w:after="0" w:line="240" w:lineRule="auto"/>
        <w:ind w:left="567"/>
        <w:rPr>
          <w:rFonts w:ascii="Arial" w:hAnsi="Arial"/>
          <w:sz w:val="24"/>
        </w:rPr>
      </w:pPr>
    </w:p>
    <w:p w:rsidR="00BB00E1" w:rsidRDefault="00BB00E1" w:rsidP="00C04A0B">
      <w:pPr>
        <w:spacing w:after="0" w:line="240" w:lineRule="auto"/>
        <w:ind w:left="567"/>
        <w:rPr>
          <w:rFonts w:ascii="Arial" w:hAnsi="Arial"/>
          <w:b/>
          <w:sz w:val="24"/>
        </w:rPr>
      </w:pPr>
      <w:r w:rsidRPr="00BB00E1">
        <w:rPr>
          <w:rFonts w:ascii="Arial" w:hAnsi="Arial"/>
          <w:b/>
          <w:noProof/>
          <w:sz w:val="24"/>
          <w:lang w:eastAsia="en-GB"/>
        </w:rPr>
        <w:drawing>
          <wp:inline distT="0" distB="0" distL="0" distR="0">
            <wp:extent cx="5731510" cy="4293734"/>
            <wp:effectExtent l="19050" t="0" r="2540" b="0"/>
            <wp:docPr id="1" name="Picture 1" descr="Bios.jpg"/>
            <wp:cNvGraphicFramePr/>
            <a:graphic xmlns:a="http://schemas.openxmlformats.org/drawingml/2006/main">
              <a:graphicData uri="http://schemas.openxmlformats.org/drawingml/2006/picture">
                <pic:pic xmlns:pic="http://schemas.openxmlformats.org/drawingml/2006/picture">
                  <pic:nvPicPr>
                    <pic:cNvPr id="3" name="Picture 2" descr="Bios.jpg"/>
                    <pic:cNvPicPr>
                      <a:picLocks noChangeAspect="1"/>
                    </pic:cNvPicPr>
                  </pic:nvPicPr>
                  <pic:blipFill>
                    <a:blip r:embed="rId6" cstate="print"/>
                    <a:stretch>
                      <a:fillRect/>
                    </a:stretch>
                  </pic:blipFill>
                  <pic:spPr>
                    <a:xfrm>
                      <a:off x="0" y="0"/>
                      <a:ext cx="5731510" cy="4293734"/>
                    </a:xfrm>
                    <a:prstGeom prst="rect">
                      <a:avLst/>
                    </a:prstGeom>
                  </pic:spPr>
                </pic:pic>
              </a:graphicData>
            </a:graphic>
          </wp:inline>
        </w:drawing>
      </w:r>
    </w:p>
    <w:p w:rsidR="00BB00E1" w:rsidRDefault="00BB00E1" w:rsidP="00C04A0B">
      <w:pPr>
        <w:spacing w:after="0" w:line="240" w:lineRule="auto"/>
        <w:ind w:left="567"/>
        <w:rPr>
          <w:rFonts w:ascii="Arial" w:hAnsi="Arial"/>
          <w:b/>
          <w:sz w:val="24"/>
        </w:rPr>
      </w:pPr>
    </w:p>
    <w:p w:rsidR="00BB00E1" w:rsidRPr="00C04A0B" w:rsidRDefault="00BB00E1" w:rsidP="00C04A0B">
      <w:pPr>
        <w:spacing w:after="0" w:line="240" w:lineRule="auto"/>
        <w:ind w:left="567"/>
        <w:rPr>
          <w:rFonts w:ascii="Arial" w:hAnsi="Arial"/>
          <w:b/>
          <w:sz w:val="24"/>
        </w:rPr>
      </w:pPr>
    </w:p>
    <w:p w:rsidR="00C04A0B" w:rsidRDefault="00C04A0B" w:rsidP="00C04A0B">
      <w:pPr>
        <w:spacing w:after="0" w:line="240" w:lineRule="auto"/>
        <w:ind w:left="567"/>
        <w:rPr>
          <w:rFonts w:ascii="Arial" w:hAnsi="Arial"/>
          <w:b/>
          <w:sz w:val="24"/>
        </w:rPr>
      </w:pPr>
    </w:p>
    <w:p w:rsidR="00BB00E1" w:rsidRPr="009357B5" w:rsidRDefault="00BB00E1" w:rsidP="009357B5">
      <w:pPr>
        <w:pStyle w:val="ListParagraph"/>
        <w:numPr>
          <w:ilvl w:val="0"/>
          <w:numId w:val="5"/>
        </w:numPr>
        <w:spacing w:after="0" w:line="240" w:lineRule="auto"/>
        <w:rPr>
          <w:rFonts w:ascii="Arial" w:hAnsi="Arial"/>
          <w:b/>
          <w:sz w:val="24"/>
        </w:rPr>
      </w:pPr>
      <w:r w:rsidRPr="009357B5">
        <w:rPr>
          <w:rFonts w:ascii="Arial" w:hAnsi="Arial"/>
          <w:b/>
          <w:sz w:val="24"/>
        </w:rPr>
        <w:t>New Starter Pack</w:t>
      </w:r>
    </w:p>
    <w:p w:rsidR="00BB00E1" w:rsidRDefault="00BB00E1" w:rsidP="00C04A0B">
      <w:pPr>
        <w:spacing w:after="0" w:line="240" w:lineRule="auto"/>
        <w:ind w:left="567"/>
        <w:rPr>
          <w:rFonts w:ascii="Arial" w:hAnsi="Arial"/>
          <w:sz w:val="24"/>
        </w:rPr>
      </w:pPr>
      <w:r w:rsidRPr="009357B5">
        <w:rPr>
          <w:rFonts w:ascii="Arial" w:hAnsi="Arial"/>
          <w:sz w:val="24"/>
        </w:rPr>
        <w:t xml:space="preserve">Mark </w:t>
      </w:r>
      <w:proofErr w:type="spellStart"/>
      <w:r w:rsidRPr="009357B5">
        <w:rPr>
          <w:rFonts w:ascii="Arial" w:hAnsi="Arial"/>
          <w:sz w:val="24"/>
        </w:rPr>
        <w:t>Carrol</w:t>
      </w:r>
      <w:proofErr w:type="spellEnd"/>
      <w:r w:rsidRPr="009357B5">
        <w:rPr>
          <w:rFonts w:ascii="Arial" w:hAnsi="Arial"/>
          <w:sz w:val="24"/>
        </w:rPr>
        <w:t xml:space="preserve"> reported that a new starter pack, joint funded by the Food Partnership had been designed and printed for new allotment holders</w:t>
      </w:r>
    </w:p>
    <w:p w:rsidR="009357B5" w:rsidRDefault="009357B5" w:rsidP="00C04A0B">
      <w:pPr>
        <w:spacing w:after="0" w:line="240" w:lineRule="auto"/>
        <w:ind w:left="567"/>
        <w:rPr>
          <w:rFonts w:ascii="Arial" w:hAnsi="Arial"/>
          <w:sz w:val="24"/>
        </w:rPr>
      </w:pPr>
    </w:p>
    <w:p w:rsidR="009357B5" w:rsidRDefault="009357B5" w:rsidP="009357B5">
      <w:pPr>
        <w:spacing w:after="0" w:line="240" w:lineRule="auto"/>
        <w:ind w:left="284" w:firstLine="283"/>
        <w:rPr>
          <w:rFonts w:ascii="Arial" w:hAnsi="Arial"/>
          <w:b/>
          <w:bCs/>
          <w:sz w:val="24"/>
        </w:rPr>
      </w:pPr>
      <w:r>
        <w:rPr>
          <w:rFonts w:ascii="Arial" w:hAnsi="Arial"/>
          <w:b/>
          <w:sz w:val="24"/>
        </w:rPr>
        <w:t>6</w:t>
      </w:r>
      <w:r w:rsidRPr="00236607">
        <w:rPr>
          <w:rFonts w:ascii="Arial" w:hAnsi="Arial"/>
          <w:b/>
          <w:sz w:val="24"/>
        </w:rPr>
        <w:t>.</w:t>
      </w:r>
      <w:r>
        <w:rPr>
          <w:rFonts w:ascii="Arial" w:hAnsi="Arial"/>
          <w:sz w:val="24"/>
        </w:rPr>
        <w:t xml:space="preserve">   Proposal: </w:t>
      </w:r>
      <w:r w:rsidRPr="009357B5">
        <w:rPr>
          <w:rFonts w:ascii="Arial" w:hAnsi="Arial"/>
          <w:b/>
          <w:bCs/>
          <w:sz w:val="24"/>
        </w:rPr>
        <w:t xml:space="preserve">'BHAF committee members should support the establishment of designated wildlife areas, where these are possible and that </w:t>
      </w:r>
      <w:proofErr w:type="gramStart"/>
      <w:r w:rsidRPr="009357B5">
        <w:rPr>
          <w:rFonts w:ascii="Arial" w:hAnsi="Arial"/>
          <w:b/>
          <w:bCs/>
          <w:sz w:val="24"/>
        </w:rPr>
        <w:t>these  should</w:t>
      </w:r>
      <w:proofErr w:type="gramEnd"/>
      <w:r w:rsidRPr="009357B5">
        <w:rPr>
          <w:rFonts w:ascii="Arial" w:hAnsi="Arial"/>
          <w:b/>
          <w:bCs/>
          <w:sz w:val="24"/>
        </w:rPr>
        <w:t xml:space="preserve"> have the guarantee of protection in the long-term.  To achieve this aim BHAF could ask for a review of the appropriate section of </w:t>
      </w:r>
      <w:proofErr w:type="gramStart"/>
      <w:r w:rsidRPr="009357B5">
        <w:rPr>
          <w:rFonts w:ascii="Arial" w:hAnsi="Arial"/>
          <w:b/>
          <w:bCs/>
          <w:sz w:val="24"/>
        </w:rPr>
        <w:t>the  B</w:t>
      </w:r>
      <w:proofErr w:type="gramEnd"/>
      <w:r w:rsidRPr="009357B5">
        <w:rPr>
          <w:rFonts w:ascii="Arial" w:hAnsi="Arial"/>
          <w:b/>
          <w:bCs/>
          <w:sz w:val="24"/>
        </w:rPr>
        <w:t xml:space="preserve"> &amp; H Allotment Strategy</w:t>
      </w:r>
    </w:p>
    <w:p w:rsidR="009357B5" w:rsidRDefault="009357B5" w:rsidP="009357B5">
      <w:pPr>
        <w:spacing w:after="0" w:line="240" w:lineRule="auto"/>
        <w:ind w:left="284" w:firstLine="283"/>
        <w:rPr>
          <w:rFonts w:ascii="Arial" w:hAnsi="Arial"/>
          <w:b/>
          <w:bCs/>
          <w:sz w:val="24"/>
        </w:rPr>
      </w:pPr>
    </w:p>
    <w:p w:rsidR="00C05192" w:rsidRPr="009357B5" w:rsidRDefault="009357B5" w:rsidP="009357B5">
      <w:pPr>
        <w:spacing w:after="0" w:line="240" w:lineRule="auto"/>
        <w:rPr>
          <w:rFonts w:ascii="Arial" w:hAnsi="Arial"/>
          <w:sz w:val="24"/>
        </w:rPr>
      </w:pPr>
      <w:r w:rsidRPr="009357B5">
        <w:rPr>
          <w:rFonts w:ascii="Arial" w:hAnsi="Arial"/>
          <w:sz w:val="24"/>
        </w:rPr>
        <w:t xml:space="preserve">From- From members of the </w:t>
      </w:r>
      <w:proofErr w:type="spellStart"/>
      <w:r w:rsidRPr="009357B5">
        <w:rPr>
          <w:rFonts w:ascii="Arial" w:hAnsi="Arial"/>
          <w:sz w:val="24"/>
        </w:rPr>
        <w:t>Moulsecoomb</w:t>
      </w:r>
      <w:proofErr w:type="spellEnd"/>
      <w:r w:rsidRPr="009357B5">
        <w:rPr>
          <w:rFonts w:ascii="Arial" w:hAnsi="Arial"/>
          <w:sz w:val="24"/>
        </w:rPr>
        <w:t xml:space="preserve"> Allotment and Horticultural Society Wildlife Group: Sally Griffin, Heather Ball, Liz Yeats, Jim </w:t>
      </w:r>
      <w:proofErr w:type="spellStart"/>
      <w:r w:rsidRPr="009357B5">
        <w:rPr>
          <w:rFonts w:ascii="Arial" w:hAnsi="Arial"/>
          <w:sz w:val="24"/>
        </w:rPr>
        <w:t>Grozier</w:t>
      </w:r>
      <w:proofErr w:type="spellEnd"/>
      <w:r w:rsidRPr="009357B5">
        <w:rPr>
          <w:rFonts w:ascii="Arial" w:hAnsi="Arial"/>
          <w:sz w:val="24"/>
        </w:rPr>
        <w:t xml:space="preserve">, Sally McGregor, Rachel Cohen, Richard Howard, and Dave </w:t>
      </w:r>
      <w:proofErr w:type="spellStart"/>
      <w:r w:rsidRPr="009357B5">
        <w:rPr>
          <w:rFonts w:ascii="Arial" w:hAnsi="Arial"/>
          <w:sz w:val="24"/>
        </w:rPr>
        <w:t>Witts</w:t>
      </w:r>
      <w:proofErr w:type="spellEnd"/>
      <w:r w:rsidRPr="009357B5">
        <w:rPr>
          <w:rFonts w:ascii="Arial" w:hAnsi="Arial"/>
          <w:sz w:val="24"/>
        </w:rPr>
        <w:t xml:space="preserve"> “Promoting and protecting wildlife initiatives on allotment sites.”</w:t>
      </w:r>
      <w:r w:rsidRPr="009357B5">
        <w:rPr>
          <w:rFonts w:ascii="Arial" w:hAnsi="Arial"/>
          <w:sz w:val="24"/>
        </w:rPr>
        <w:br/>
        <w:t> </w:t>
      </w:r>
    </w:p>
    <w:p w:rsidR="00C05192" w:rsidRPr="009357B5" w:rsidRDefault="009357B5" w:rsidP="009357B5">
      <w:pPr>
        <w:spacing w:after="0" w:line="240" w:lineRule="auto"/>
        <w:ind w:left="360"/>
        <w:rPr>
          <w:rFonts w:ascii="Arial" w:hAnsi="Arial"/>
          <w:sz w:val="24"/>
        </w:rPr>
      </w:pPr>
      <w:r w:rsidRPr="009357B5">
        <w:rPr>
          <w:rFonts w:ascii="Arial" w:hAnsi="Arial"/>
          <w:sz w:val="24"/>
        </w:rPr>
        <w:lastRenderedPageBreak/>
        <w:t>They spoke to the motion hoping that, should an established wildlife site such as ours be threatened with being turned into allotments again, BHAF would support us in opposing this.</w:t>
      </w:r>
    </w:p>
    <w:p w:rsidR="009357B5" w:rsidRPr="009357B5" w:rsidRDefault="009357B5" w:rsidP="009357B5">
      <w:pPr>
        <w:spacing w:after="0" w:line="240" w:lineRule="auto"/>
        <w:ind w:left="360"/>
        <w:rPr>
          <w:rFonts w:ascii="Arial" w:hAnsi="Arial"/>
          <w:sz w:val="24"/>
        </w:rPr>
      </w:pPr>
    </w:p>
    <w:p w:rsidR="009357B5" w:rsidRPr="009357B5" w:rsidRDefault="009357B5" w:rsidP="009357B5">
      <w:pPr>
        <w:spacing w:after="0" w:line="240" w:lineRule="auto"/>
        <w:ind w:left="360"/>
        <w:rPr>
          <w:rFonts w:ascii="Arial" w:hAnsi="Arial"/>
          <w:sz w:val="24"/>
        </w:rPr>
      </w:pPr>
      <w:r w:rsidRPr="009357B5">
        <w:rPr>
          <w:rFonts w:ascii="Arial" w:hAnsi="Arial"/>
          <w:sz w:val="24"/>
        </w:rPr>
        <w:t>The motion was carried unanimously</w:t>
      </w:r>
    </w:p>
    <w:p w:rsidR="009357B5" w:rsidRDefault="009357B5" w:rsidP="009357B5">
      <w:pPr>
        <w:spacing w:after="0" w:line="240" w:lineRule="auto"/>
        <w:ind w:left="284" w:firstLine="283"/>
        <w:rPr>
          <w:rFonts w:ascii="Arial" w:hAnsi="Arial"/>
          <w:b/>
          <w:sz w:val="24"/>
        </w:rPr>
      </w:pPr>
    </w:p>
    <w:p w:rsidR="009357B5" w:rsidRDefault="009357B5" w:rsidP="009357B5">
      <w:pPr>
        <w:spacing w:after="0" w:line="240" w:lineRule="auto"/>
        <w:ind w:left="284" w:firstLine="283"/>
        <w:rPr>
          <w:rFonts w:ascii="Arial" w:hAnsi="Arial"/>
          <w:b/>
          <w:sz w:val="24"/>
        </w:rPr>
      </w:pPr>
    </w:p>
    <w:p w:rsidR="009357B5" w:rsidRPr="009357B5" w:rsidRDefault="009357B5" w:rsidP="00C04A0B">
      <w:pPr>
        <w:spacing w:after="0" w:line="240" w:lineRule="auto"/>
        <w:ind w:left="567"/>
        <w:rPr>
          <w:rFonts w:ascii="Arial" w:hAnsi="Arial"/>
          <w:sz w:val="24"/>
        </w:rPr>
      </w:pPr>
    </w:p>
    <w:p w:rsidR="00BB00E1" w:rsidRDefault="00BB00E1" w:rsidP="00C04A0B">
      <w:pPr>
        <w:spacing w:after="0" w:line="240" w:lineRule="auto"/>
        <w:ind w:left="567"/>
        <w:rPr>
          <w:rFonts w:ascii="Arial" w:hAnsi="Arial"/>
          <w:b/>
          <w:sz w:val="24"/>
        </w:rPr>
      </w:pPr>
    </w:p>
    <w:p w:rsidR="007D7C12" w:rsidRPr="00236607" w:rsidRDefault="009357B5" w:rsidP="00456DC1">
      <w:pPr>
        <w:spacing w:after="0" w:line="240" w:lineRule="auto"/>
        <w:ind w:left="284" w:firstLine="283"/>
        <w:rPr>
          <w:rFonts w:ascii="Arial" w:hAnsi="Arial"/>
          <w:sz w:val="24"/>
        </w:rPr>
      </w:pPr>
      <w:r>
        <w:rPr>
          <w:rFonts w:ascii="Arial" w:hAnsi="Arial"/>
          <w:b/>
          <w:sz w:val="24"/>
        </w:rPr>
        <w:t>7</w:t>
      </w:r>
      <w:r w:rsidR="007D7C12" w:rsidRPr="00236607">
        <w:rPr>
          <w:rFonts w:ascii="Arial" w:hAnsi="Arial"/>
          <w:b/>
          <w:sz w:val="24"/>
        </w:rPr>
        <w:t>.</w:t>
      </w:r>
      <w:r w:rsidR="007D7C12">
        <w:rPr>
          <w:rFonts w:ascii="Arial" w:hAnsi="Arial"/>
          <w:sz w:val="24"/>
        </w:rPr>
        <w:t xml:space="preserve">  </w:t>
      </w:r>
      <w:r w:rsidR="00845E7C">
        <w:rPr>
          <w:rFonts w:ascii="Arial" w:hAnsi="Arial"/>
          <w:sz w:val="24"/>
        </w:rPr>
        <w:t xml:space="preserve"> </w:t>
      </w:r>
      <w:r w:rsidR="007D7C12">
        <w:rPr>
          <w:rFonts w:ascii="Arial" w:hAnsi="Arial"/>
          <w:b/>
          <w:sz w:val="24"/>
        </w:rPr>
        <w:t>Election of Officers and Committee</w:t>
      </w:r>
      <w:r w:rsidR="007D7C12" w:rsidRPr="00236607">
        <w:rPr>
          <w:rFonts w:ascii="Arial" w:hAnsi="Arial"/>
          <w:b/>
          <w:sz w:val="24"/>
        </w:rPr>
        <w:t>:</w:t>
      </w:r>
    </w:p>
    <w:p w:rsidR="00845E7C" w:rsidRDefault="00A8234B" w:rsidP="00845E7C">
      <w:pPr>
        <w:widowControl w:val="0"/>
        <w:autoSpaceDE w:val="0"/>
        <w:autoSpaceDN w:val="0"/>
        <w:adjustRightInd w:val="0"/>
        <w:ind w:left="993"/>
        <w:rPr>
          <w:rFonts w:ascii="Arial" w:hAnsi="Arial" w:cs="Calibri"/>
          <w:sz w:val="24"/>
          <w:szCs w:val="32"/>
          <w:lang w:val="en-US"/>
        </w:rPr>
      </w:pPr>
      <w:r>
        <w:rPr>
          <w:rFonts w:ascii="Arial" w:hAnsi="Arial"/>
          <w:sz w:val="24"/>
        </w:rPr>
        <w:t>All</w:t>
      </w:r>
      <w:r w:rsidR="007D7C12">
        <w:rPr>
          <w:rFonts w:ascii="Arial" w:hAnsi="Arial"/>
          <w:sz w:val="24"/>
        </w:rPr>
        <w:t xml:space="preserve"> positions were to stay the same as last year and voted in on a block vote. The Committee is as follows:</w:t>
      </w:r>
    </w:p>
    <w:p w:rsidR="00845E7C" w:rsidRDefault="007D7C12" w:rsidP="00845E7C">
      <w:pPr>
        <w:widowControl w:val="0"/>
        <w:autoSpaceDE w:val="0"/>
        <w:autoSpaceDN w:val="0"/>
        <w:adjustRightInd w:val="0"/>
        <w:ind w:left="993"/>
        <w:rPr>
          <w:rFonts w:ascii="Arial" w:hAnsi="Arial"/>
          <w:b/>
          <w:sz w:val="24"/>
        </w:rPr>
      </w:pPr>
      <w:r w:rsidRPr="009875F1">
        <w:rPr>
          <w:b/>
          <w:sz w:val="24"/>
        </w:rPr>
        <w:br/>
      </w:r>
      <w:r w:rsidRPr="00845E7C">
        <w:rPr>
          <w:rFonts w:ascii="Arial" w:hAnsi="Arial"/>
          <w:b/>
          <w:sz w:val="24"/>
        </w:rPr>
        <w:t>President: Gerry Neville</w:t>
      </w:r>
      <w:r w:rsidRPr="00845E7C">
        <w:rPr>
          <w:rFonts w:ascii="Arial" w:hAnsi="Arial"/>
          <w:b/>
          <w:sz w:val="24"/>
        </w:rPr>
        <w:br/>
        <w:t>Chairman: Allan Brown</w:t>
      </w:r>
      <w:r w:rsidRPr="00845E7C">
        <w:rPr>
          <w:rFonts w:ascii="Arial" w:hAnsi="Arial"/>
          <w:b/>
          <w:sz w:val="24"/>
        </w:rPr>
        <w:br/>
        <w:t>Secretary: Bill Parslow</w:t>
      </w:r>
      <w:r w:rsidRPr="00845E7C">
        <w:rPr>
          <w:rFonts w:ascii="Arial" w:hAnsi="Arial"/>
          <w:b/>
          <w:sz w:val="24"/>
        </w:rPr>
        <w:br/>
        <w:t>Treasurer: Hannes Froelich</w:t>
      </w:r>
      <w:r w:rsidRPr="00845E7C">
        <w:rPr>
          <w:rFonts w:ascii="Arial" w:hAnsi="Arial"/>
          <w:b/>
          <w:sz w:val="24"/>
        </w:rPr>
        <w:br/>
        <w:t>Publicity Officer: Mark Carroll</w:t>
      </w:r>
      <w:r w:rsidRPr="00845E7C">
        <w:rPr>
          <w:rFonts w:ascii="Arial" w:hAnsi="Arial"/>
          <w:b/>
          <w:sz w:val="24"/>
        </w:rPr>
        <w:br/>
        <w:t xml:space="preserve">Plot Holders Liaison Officer: </w:t>
      </w:r>
      <w:proofErr w:type="spellStart"/>
      <w:r w:rsidRPr="00845E7C">
        <w:rPr>
          <w:rFonts w:ascii="Arial" w:hAnsi="Arial"/>
          <w:b/>
          <w:sz w:val="24"/>
        </w:rPr>
        <w:t>Guispina</w:t>
      </w:r>
      <w:proofErr w:type="spellEnd"/>
      <w:r w:rsidRPr="00845E7C">
        <w:rPr>
          <w:rFonts w:ascii="Arial" w:hAnsi="Arial"/>
          <w:b/>
          <w:sz w:val="24"/>
        </w:rPr>
        <w:t xml:space="preserve"> </w:t>
      </w:r>
      <w:proofErr w:type="spellStart"/>
      <w:r w:rsidRPr="00845E7C">
        <w:rPr>
          <w:rFonts w:ascii="Arial" w:hAnsi="Arial"/>
          <w:b/>
          <w:sz w:val="24"/>
        </w:rPr>
        <w:t>Salamone</w:t>
      </w:r>
      <w:proofErr w:type="spellEnd"/>
      <w:r w:rsidRPr="00845E7C">
        <w:rPr>
          <w:rFonts w:ascii="Arial" w:hAnsi="Arial"/>
          <w:b/>
          <w:sz w:val="24"/>
        </w:rPr>
        <w:br/>
        <w:t>Site Reps Election Monitor: Richard Howard</w:t>
      </w:r>
      <w:r w:rsidRPr="00845E7C">
        <w:rPr>
          <w:rFonts w:ascii="Arial" w:hAnsi="Arial"/>
          <w:b/>
          <w:sz w:val="24"/>
        </w:rPr>
        <w:br/>
        <w:t>Assistant Secretary, Events and Booking Co-ordinator</w:t>
      </w:r>
      <w:r w:rsidR="003963E6">
        <w:rPr>
          <w:rFonts w:ascii="Arial" w:hAnsi="Arial"/>
          <w:b/>
          <w:sz w:val="24"/>
        </w:rPr>
        <w:t>: Anne Glow</w:t>
      </w:r>
      <w:r w:rsidR="003963E6" w:rsidRPr="00845E7C">
        <w:rPr>
          <w:rFonts w:ascii="Arial" w:hAnsi="Arial"/>
          <w:b/>
          <w:sz w:val="24"/>
        </w:rPr>
        <w:t xml:space="preserve"> </w:t>
      </w:r>
      <w:r w:rsidRPr="00845E7C">
        <w:rPr>
          <w:rFonts w:ascii="Arial" w:hAnsi="Arial"/>
          <w:b/>
          <w:sz w:val="24"/>
        </w:rPr>
        <w:br/>
      </w:r>
      <w:r w:rsidR="003963E6" w:rsidRPr="00845E7C">
        <w:rPr>
          <w:rFonts w:ascii="Arial" w:hAnsi="Arial"/>
          <w:b/>
          <w:sz w:val="24"/>
        </w:rPr>
        <w:t>BHAF Wildlife Group</w:t>
      </w:r>
      <w:r w:rsidR="003963E6">
        <w:rPr>
          <w:rFonts w:ascii="Arial" w:hAnsi="Arial"/>
          <w:b/>
          <w:sz w:val="24"/>
        </w:rPr>
        <w:t xml:space="preserve">: </w:t>
      </w:r>
      <w:r w:rsidR="00DD652D">
        <w:rPr>
          <w:rFonts w:ascii="Arial" w:hAnsi="Arial"/>
          <w:b/>
          <w:sz w:val="24"/>
        </w:rPr>
        <w:t>Maureen Winder</w:t>
      </w:r>
      <w:r w:rsidRPr="00845E7C">
        <w:rPr>
          <w:rFonts w:ascii="Arial" w:hAnsi="Arial"/>
          <w:b/>
          <w:sz w:val="24"/>
        </w:rPr>
        <w:t xml:space="preserve"> </w:t>
      </w:r>
    </w:p>
    <w:p w:rsidR="00BB00E1" w:rsidRDefault="00BB00E1" w:rsidP="00845E7C">
      <w:pPr>
        <w:widowControl w:val="0"/>
        <w:autoSpaceDE w:val="0"/>
        <w:autoSpaceDN w:val="0"/>
        <w:adjustRightInd w:val="0"/>
        <w:ind w:left="993"/>
        <w:rPr>
          <w:rFonts w:ascii="Arial" w:hAnsi="Arial"/>
          <w:b/>
          <w:sz w:val="24"/>
        </w:rPr>
      </w:pPr>
      <w:r>
        <w:rPr>
          <w:rFonts w:ascii="Arial" w:hAnsi="Arial"/>
          <w:b/>
          <w:sz w:val="24"/>
        </w:rPr>
        <w:t xml:space="preserve">Nominations for new committee members were voted on and accepted. </w:t>
      </w:r>
    </w:p>
    <w:p w:rsidR="00BB00E1" w:rsidRDefault="00BB00E1" w:rsidP="00BB00E1">
      <w:pPr>
        <w:widowControl w:val="0"/>
        <w:autoSpaceDE w:val="0"/>
        <w:autoSpaceDN w:val="0"/>
        <w:adjustRightInd w:val="0"/>
        <w:spacing w:after="0" w:line="240" w:lineRule="auto"/>
        <w:ind w:left="964"/>
        <w:rPr>
          <w:rFonts w:ascii="Arial" w:hAnsi="Arial"/>
          <w:b/>
          <w:sz w:val="24"/>
        </w:rPr>
      </w:pPr>
      <w:r>
        <w:rPr>
          <w:rFonts w:ascii="Arial" w:hAnsi="Arial"/>
          <w:b/>
          <w:sz w:val="24"/>
        </w:rPr>
        <w:t>Committee Members:</w:t>
      </w:r>
    </w:p>
    <w:p w:rsidR="00BB00E1" w:rsidRDefault="00BB00E1" w:rsidP="00BB00E1">
      <w:pPr>
        <w:widowControl w:val="0"/>
        <w:autoSpaceDE w:val="0"/>
        <w:autoSpaceDN w:val="0"/>
        <w:adjustRightInd w:val="0"/>
        <w:spacing w:after="0" w:line="240" w:lineRule="auto"/>
        <w:ind w:left="964"/>
        <w:rPr>
          <w:rFonts w:ascii="Arial" w:hAnsi="Arial"/>
          <w:b/>
          <w:sz w:val="24"/>
        </w:rPr>
      </w:pPr>
      <w:r>
        <w:rPr>
          <w:rFonts w:ascii="Arial" w:hAnsi="Arial"/>
          <w:b/>
          <w:sz w:val="24"/>
        </w:rPr>
        <w:t xml:space="preserve">Jane Griffin: </w:t>
      </w:r>
    </w:p>
    <w:p w:rsidR="00BB00E1" w:rsidRDefault="00BB00E1" w:rsidP="00BB00E1">
      <w:pPr>
        <w:widowControl w:val="0"/>
        <w:autoSpaceDE w:val="0"/>
        <w:autoSpaceDN w:val="0"/>
        <w:adjustRightInd w:val="0"/>
        <w:spacing w:after="0" w:line="240" w:lineRule="auto"/>
        <w:ind w:left="964"/>
        <w:rPr>
          <w:rFonts w:ascii="Arial" w:hAnsi="Arial"/>
          <w:b/>
          <w:sz w:val="24"/>
        </w:rPr>
      </w:pPr>
      <w:r>
        <w:rPr>
          <w:rFonts w:ascii="Arial" w:hAnsi="Arial"/>
          <w:b/>
          <w:sz w:val="24"/>
        </w:rPr>
        <w:t>Jim Mayor</w:t>
      </w:r>
    </w:p>
    <w:p w:rsidR="00BB00E1" w:rsidRDefault="00BB00E1" w:rsidP="00BB00E1">
      <w:pPr>
        <w:widowControl w:val="0"/>
        <w:autoSpaceDE w:val="0"/>
        <w:autoSpaceDN w:val="0"/>
        <w:adjustRightInd w:val="0"/>
        <w:spacing w:after="0" w:line="240" w:lineRule="auto"/>
        <w:ind w:left="964"/>
        <w:rPr>
          <w:rFonts w:ascii="Arial" w:hAnsi="Arial"/>
          <w:b/>
          <w:sz w:val="24"/>
        </w:rPr>
      </w:pPr>
    </w:p>
    <w:p w:rsidR="00BB00E1" w:rsidRPr="00845E7C" w:rsidRDefault="00BB00E1" w:rsidP="00BB00E1">
      <w:pPr>
        <w:widowControl w:val="0"/>
        <w:autoSpaceDE w:val="0"/>
        <w:autoSpaceDN w:val="0"/>
        <w:adjustRightInd w:val="0"/>
        <w:spacing w:after="0" w:line="240" w:lineRule="auto"/>
        <w:rPr>
          <w:rFonts w:ascii="Arial" w:hAnsi="Arial" w:cs="Calibri"/>
          <w:sz w:val="24"/>
          <w:szCs w:val="32"/>
          <w:lang w:val="en-US"/>
        </w:rPr>
      </w:pPr>
    </w:p>
    <w:p w:rsidR="007D7C12" w:rsidRDefault="00845E7C" w:rsidP="007D7C12">
      <w:pPr>
        <w:widowControl w:val="0"/>
        <w:autoSpaceDE w:val="0"/>
        <w:autoSpaceDN w:val="0"/>
        <w:adjustRightInd w:val="0"/>
        <w:ind w:left="993"/>
        <w:rPr>
          <w:rFonts w:ascii="Calibri" w:hAnsi="Calibri" w:cs="Calibri"/>
          <w:sz w:val="32"/>
          <w:szCs w:val="32"/>
          <w:lang w:val="en-US"/>
        </w:rPr>
      </w:pPr>
      <w:r>
        <w:rPr>
          <w:rFonts w:ascii="Arial" w:hAnsi="Arial"/>
          <w:sz w:val="24"/>
        </w:rPr>
        <w:t xml:space="preserve">It was stressed that the BHAF is always in need of volunteers, either to sit on the Committee or to work on specific projects and any help would be greatly appreciated. </w:t>
      </w:r>
    </w:p>
    <w:p w:rsidR="00845E7C" w:rsidRPr="005C30FC" w:rsidRDefault="00FC22D6" w:rsidP="00845E7C">
      <w:pPr>
        <w:spacing w:after="0" w:line="240" w:lineRule="auto"/>
        <w:ind w:left="284" w:firstLine="283"/>
        <w:rPr>
          <w:rFonts w:ascii="Arial" w:hAnsi="Arial"/>
          <w:sz w:val="24"/>
        </w:rPr>
      </w:pPr>
      <w:r w:rsidRPr="009875F1">
        <w:rPr>
          <w:b/>
          <w:color w:val="00B050"/>
          <w:sz w:val="24"/>
        </w:rPr>
        <w:br/>
      </w:r>
      <w:r w:rsidR="00845E7C">
        <w:rPr>
          <w:rFonts w:ascii="Arial" w:hAnsi="Arial"/>
          <w:b/>
          <w:sz w:val="24"/>
        </w:rPr>
        <w:t xml:space="preserve">    </w:t>
      </w:r>
      <w:r w:rsidR="009357B5">
        <w:rPr>
          <w:rFonts w:ascii="Arial" w:hAnsi="Arial"/>
          <w:b/>
          <w:sz w:val="24"/>
        </w:rPr>
        <w:t>8</w:t>
      </w:r>
      <w:r w:rsidR="00845E7C" w:rsidRPr="00236607">
        <w:rPr>
          <w:rFonts w:ascii="Arial" w:hAnsi="Arial"/>
          <w:b/>
          <w:sz w:val="24"/>
        </w:rPr>
        <w:t>.</w:t>
      </w:r>
      <w:r w:rsidR="00845E7C">
        <w:rPr>
          <w:rFonts w:ascii="Arial" w:hAnsi="Arial"/>
          <w:sz w:val="24"/>
        </w:rPr>
        <w:t xml:space="preserve">   </w:t>
      </w:r>
      <w:r w:rsidR="005C30FC">
        <w:rPr>
          <w:rFonts w:ascii="Arial" w:hAnsi="Arial"/>
          <w:sz w:val="24"/>
        </w:rPr>
        <w:t xml:space="preserve"> </w:t>
      </w:r>
      <w:r w:rsidR="00845E7C" w:rsidRPr="005C30FC">
        <w:rPr>
          <w:rFonts w:ascii="Arial" w:hAnsi="Arial"/>
          <w:b/>
          <w:sz w:val="24"/>
        </w:rPr>
        <w:t>Short Interval:</w:t>
      </w:r>
    </w:p>
    <w:p w:rsidR="00845E7C" w:rsidRPr="005C30FC" w:rsidRDefault="00845E7C" w:rsidP="00845E7C">
      <w:pPr>
        <w:spacing w:after="0"/>
        <w:ind w:left="993"/>
        <w:rPr>
          <w:rFonts w:ascii="Arial" w:hAnsi="Arial"/>
          <w:sz w:val="24"/>
        </w:rPr>
      </w:pPr>
      <w:r w:rsidRPr="005C30FC">
        <w:rPr>
          <w:rFonts w:ascii="Arial" w:hAnsi="Arial"/>
          <w:sz w:val="24"/>
        </w:rPr>
        <w:t>Refreshments were served before and during the meeting. We had wine and cheese, tea, coffee and biscuits, soft drinks etc. This proved poplar!</w:t>
      </w:r>
    </w:p>
    <w:p w:rsidR="00845E7C" w:rsidRDefault="00845E7C" w:rsidP="00845E7C">
      <w:pPr>
        <w:spacing w:after="0"/>
        <w:ind w:left="993"/>
        <w:rPr>
          <w:sz w:val="24"/>
        </w:rPr>
      </w:pPr>
    </w:p>
    <w:p w:rsidR="00845E7C" w:rsidRPr="00236607" w:rsidRDefault="009357B5" w:rsidP="00845E7C">
      <w:pPr>
        <w:spacing w:after="0" w:line="240" w:lineRule="auto"/>
        <w:ind w:left="284" w:firstLine="283"/>
        <w:rPr>
          <w:rFonts w:ascii="Arial" w:hAnsi="Arial"/>
          <w:sz w:val="24"/>
        </w:rPr>
      </w:pPr>
      <w:r>
        <w:rPr>
          <w:rFonts w:ascii="Arial" w:hAnsi="Arial"/>
          <w:b/>
          <w:sz w:val="24"/>
        </w:rPr>
        <w:t>9</w:t>
      </w:r>
      <w:r w:rsidR="00845E7C" w:rsidRPr="00236607">
        <w:rPr>
          <w:rFonts w:ascii="Arial" w:hAnsi="Arial"/>
          <w:b/>
          <w:sz w:val="24"/>
        </w:rPr>
        <w:t>.</w:t>
      </w:r>
      <w:r w:rsidR="00845E7C">
        <w:rPr>
          <w:rFonts w:ascii="Arial" w:hAnsi="Arial"/>
          <w:sz w:val="24"/>
        </w:rPr>
        <w:t xml:space="preserve">  </w:t>
      </w:r>
      <w:r w:rsidR="00845E7C">
        <w:rPr>
          <w:rFonts w:ascii="Arial" w:hAnsi="Arial"/>
          <w:b/>
          <w:sz w:val="24"/>
        </w:rPr>
        <w:t xml:space="preserve">– talk by </w:t>
      </w:r>
      <w:r w:rsidR="00A8234B">
        <w:rPr>
          <w:rFonts w:ascii="Arial" w:hAnsi="Arial"/>
          <w:b/>
          <w:sz w:val="24"/>
        </w:rPr>
        <w:t>Bob Flowerdew</w:t>
      </w:r>
      <w:r w:rsidR="00845E7C" w:rsidRPr="00236607">
        <w:rPr>
          <w:rFonts w:ascii="Arial" w:hAnsi="Arial"/>
          <w:b/>
          <w:sz w:val="24"/>
        </w:rPr>
        <w:t>:</w:t>
      </w:r>
    </w:p>
    <w:p w:rsidR="00896B49" w:rsidRPr="005C30FC" w:rsidRDefault="00A8234B" w:rsidP="00845E7C">
      <w:pPr>
        <w:spacing w:after="0"/>
        <w:ind w:left="993"/>
        <w:rPr>
          <w:rFonts w:ascii="Arial" w:hAnsi="Arial"/>
          <w:b/>
          <w:sz w:val="24"/>
        </w:rPr>
      </w:pPr>
      <w:r>
        <w:rPr>
          <w:rFonts w:ascii="Arial" w:hAnsi="Arial"/>
          <w:sz w:val="24"/>
        </w:rPr>
        <w:t xml:space="preserve">Bob Flowerdew </w:t>
      </w:r>
      <w:r w:rsidR="005C30FC">
        <w:rPr>
          <w:rFonts w:ascii="Arial" w:hAnsi="Arial"/>
          <w:sz w:val="24"/>
        </w:rPr>
        <w:t>gave a most entertaining and informative talk</w:t>
      </w:r>
      <w:r>
        <w:rPr>
          <w:rFonts w:ascii="Arial" w:hAnsi="Arial"/>
          <w:sz w:val="24"/>
        </w:rPr>
        <w:t xml:space="preserve"> on organic gardening</w:t>
      </w:r>
      <w:r w:rsidR="005C30FC">
        <w:rPr>
          <w:rFonts w:ascii="Arial" w:hAnsi="Arial"/>
          <w:sz w:val="24"/>
        </w:rPr>
        <w:t>.</w:t>
      </w:r>
    </w:p>
    <w:p w:rsidR="00D64D24" w:rsidRDefault="00D64D24" w:rsidP="009357B5">
      <w:pPr>
        <w:spacing w:after="0" w:line="240" w:lineRule="auto"/>
        <w:ind w:left="284" w:firstLine="283"/>
        <w:rPr>
          <w:rFonts w:ascii="Arial" w:hAnsi="Arial"/>
          <w:b/>
          <w:sz w:val="24"/>
        </w:rPr>
      </w:pPr>
      <w:r w:rsidRPr="009875F1">
        <w:rPr>
          <w:sz w:val="24"/>
        </w:rPr>
        <w:br/>
      </w:r>
    </w:p>
    <w:p w:rsidR="009357B5" w:rsidRPr="009357B5" w:rsidRDefault="009357B5" w:rsidP="009357B5">
      <w:pPr>
        <w:spacing w:after="0" w:line="240" w:lineRule="auto"/>
        <w:ind w:left="284" w:firstLine="283"/>
      </w:pPr>
      <w:r w:rsidRPr="009357B5">
        <w:rPr>
          <w:rFonts w:ascii="Arial" w:hAnsi="Arial"/>
          <w:sz w:val="24"/>
        </w:rPr>
        <w:t>Thanks to all those who attended.</w:t>
      </w:r>
    </w:p>
    <w:sectPr w:rsidR="009357B5" w:rsidRPr="009357B5" w:rsidSect="00C456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3402"/>
    <w:multiLevelType w:val="hybridMultilevel"/>
    <w:tmpl w:val="AC0A74A0"/>
    <w:lvl w:ilvl="0" w:tplc="63702F8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8F830CC"/>
    <w:multiLevelType w:val="hybridMultilevel"/>
    <w:tmpl w:val="20863BBA"/>
    <w:lvl w:ilvl="0" w:tplc="DA708A7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D60171D"/>
    <w:multiLevelType w:val="hybridMultilevel"/>
    <w:tmpl w:val="B86C91BC"/>
    <w:lvl w:ilvl="0" w:tplc="6AE2E31A">
      <w:start w:val="1"/>
      <w:numFmt w:val="bullet"/>
      <w:lvlText w:val="•"/>
      <w:lvlJc w:val="left"/>
      <w:pPr>
        <w:tabs>
          <w:tab w:val="num" w:pos="720"/>
        </w:tabs>
        <w:ind w:left="720" w:hanging="360"/>
      </w:pPr>
      <w:rPr>
        <w:rFonts w:ascii="Arial" w:hAnsi="Arial" w:hint="default"/>
      </w:rPr>
    </w:lvl>
    <w:lvl w:ilvl="1" w:tplc="DD8E196E" w:tentative="1">
      <w:start w:val="1"/>
      <w:numFmt w:val="bullet"/>
      <w:lvlText w:val="•"/>
      <w:lvlJc w:val="left"/>
      <w:pPr>
        <w:tabs>
          <w:tab w:val="num" w:pos="1440"/>
        </w:tabs>
        <w:ind w:left="1440" w:hanging="360"/>
      </w:pPr>
      <w:rPr>
        <w:rFonts w:ascii="Arial" w:hAnsi="Arial" w:hint="default"/>
      </w:rPr>
    </w:lvl>
    <w:lvl w:ilvl="2" w:tplc="FE5A4D68" w:tentative="1">
      <w:start w:val="1"/>
      <w:numFmt w:val="bullet"/>
      <w:lvlText w:val="•"/>
      <w:lvlJc w:val="left"/>
      <w:pPr>
        <w:tabs>
          <w:tab w:val="num" w:pos="2160"/>
        </w:tabs>
        <w:ind w:left="2160" w:hanging="360"/>
      </w:pPr>
      <w:rPr>
        <w:rFonts w:ascii="Arial" w:hAnsi="Arial" w:hint="default"/>
      </w:rPr>
    </w:lvl>
    <w:lvl w:ilvl="3" w:tplc="188C3B8A" w:tentative="1">
      <w:start w:val="1"/>
      <w:numFmt w:val="bullet"/>
      <w:lvlText w:val="•"/>
      <w:lvlJc w:val="left"/>
      <w:pPr>
        <w:tabs>
          <w:tab w:val="num" w:pos="2880"/>
        </w:tabs>
        <w:ind w:left="2880" w:hanging="360"/>
      </w:pPr>
      <w:rPr>
        <w:rFonts w:ascii="Arial" w:hAnsi="Arial" w:hint="default"/>
      </w:rPr>
    </w:lvl>
    <w:lvl w:ilvl="4" w:tplc="A56A85C8" w:tentative="1">
      <w:start w:val="1"/>
      <w:numFmt w:val="bullet"/>
      <w:lvlText w:val="•"/>
      <w:lvlJc w:val="left"/>
      <w:pPr>
        <w:tabs>
          <w:tab w:val="num" w:pos="3600"/>
        </w:tabs>
        <w:ind w:left="3600" w:hanging="360"/>
      </w:pPr>
      <w:rPr>
        <w:rFonts w:ascii="Arial" w:hAnsi="Arial" w:hint="default"/>
      </w:rPr>
    </w:lvl>
    <w:lvl w:ilvl="5" w:tplc="BF06F9A4" w:tentative="1">
      <w:start w:val="1"/>
      <w:numFmt w:val="bullet"/>
      <w:lvlText w:val="•"/>
      <w:lvlJc w:val="left"/>
      <w:pPr>
        <w:tabs>
          <w:tab w:val="num" w:pos="4320"/>
        </w:tabs>
        <w:ind w:left="4320" w:hanging="360"/>
      </w:pPr>
      <w:rPr>
        <w:rFonts w:ascii="Arial" w:hAnsi="Arial" w:hint="default"/>
      </w:rPr>
    </w:lvl>
    <w:lvl w:ilvl="6" w:tplc="9E966682" w:tentative="1">
      <w:start w:val="1"/>
      <w:numFmt w:val="bullet"/>
      <w:lvlText w:val="•"/>
      <w:lvlJc w:val="left"/>
      <w:pPr>
        <w:tabs>
          <w:tab w:val="num" w:pos="5040"/>
        </w:tabs>
        <w:ind w:left="5040" w:hanging="360"/>
      </w:pPr>
      <w:rPr>
        <w:rFonts w:ascii="Arial" w:hAnsi="Arial" w:hint="default"/>
      </w:rPr>
    </w:lvl>
    <w:lvl w:ilvl="7" w:tplc="F89E8ACC" w:tentative="1">
      <w:start w:val="1"/>
      <w:numFmt w:val="bullet"/>
      <w:lvlText w:val="•"/>
      <w:lvlJc w:val="left"/>
      <w:pPr>
        <w:tabs>
          <w:tab w:val="num" w:pos="5760"/>
        </w:tabs>
        <w:ind w:left="5760" w:hanging="360"/>
      </w:pPr>
      <w:rPr>
        <w:rFonts w:ascii="Arial" w:hAnsi="Arial" w:hint="default"/>
      </w:rPr>
    </w:lvl>
    <w:lvl w:ilvl="8" w:tplc="3A0A1CFC" w:tentative="1">
      <w:start w:val="1"/>
      <w:numFmt w:val="bullet"/>
      <w:lvlText w:val="•"/>
      <w:lvlJc w:val="left"/>
      <w:pPr>
        <w:tabs>
          <w:tab w:val="num" w:pos="6480"/>
        </w:tabs>
        <w:ind w:left="6480" w:hanging="360"/>
      </w:pPr>
      <w:rPr>
        <w:rFonts w:ascii="Arial" w:hAnsi="Arial" w:hint="default"/>
      </w:rPr>
    </w:lvl>
  </w:abstractNum>
  <w:abstractNum w:abstractNumId="3">
    <w:nsid w:val="23F11864"/>
    <w:multiLevelType w:val="hybridMultilevel"/>
    <w:tmpl w:val="5FBAE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D2D32"/>
    <w:multiLevelType w:val="hybridMultilevel"/>
    <w:tmpl w:val="262CE8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7A585EF0"/>
    <w:multiLevelType w:val="hybridMultilevel"/>
    <w:tmpl w:val="C61CDD86"/>
    <w:lvl w:ilvl="0" w:tplc="0BBECEB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703349"/>
    <w:multiLevelType w:val="hybridMultilevel"/>
    <w:tmpl w:val="9F86771A"/>
    <w:lvl w:ilvl="0" w:tplc="EC2E39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6"/>
  </w:num>
  <w:num w:numId="2">
    <w:abstractNumId w:val="3"/>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compat/>
  <w:rsids>
    <w:rsidRoot w:val="00D64D24"/>
    <w:rsid w:val="0001233A"/>
    <w:rsid w:val="000E16F3"/>
    <w:rsid w:val="001B0C87"/>
    <w:rsid w:val="001E4A8E"/>
    <w:rsid w:val="002159EF"/>
    <w:rsid w:val="00236607"/>
    <w:rsid w:val="00244BE1"/>
    <w:rsid w:val="0026238C"/>
    <w:rsid w:val="002C334D"/>
    <w:rsid w:val="00316406"/>
    <w:rsid w:val="00321C70"/>
    <w:rsid w:val="00344747"/>
    <w:rsid w:val="00345972"/>
    <w:rsid w:val="00365FC9"/>
    <w:rsid w:val="003940E9"/>
    <w:rsid w:val="003963E6"/>
    <w:rsid w:val="003B468F"/>
    <w:rsid w:val="003E6AAE"/>
    <w:rsid w:val="003F281E"/>
    <w:rsid w:val="003F3811"/>
    <w:rsid w:val="00456DC1"/>
    <w:rsid w:val="004715FA"/>
    <w:rsid w:val="00522418"/>
    <w:rsid w:val="00526AD9"/>
    <w:rsid w:val="0054540C"/>
    <w:rsid w:val="005858B4"/>
    <w:rsid w:val="00593698"/>
    <w:rsid w:val="005A490E"/>
    <w:rsid w:val="005C30FC"/>
    <w:rsid w:val="005C41F1"/>
    <w:rsid w:val="00682565"/>
    <w:rsid w:val="006E4BED"/>
    <w:rsid w:val="006F6013"/>
    <w:rsid w:val="006F6E41"/>
    <w:rsid w:val="00712DF3"/>
    <w:rsid w:val="007D7C12"/>
    <w:rsid w:val="00814F61"/>
    <w:rsid w:val="00837A5B"/>
    <w:rsid w:val="00845E7C"/>
    <w:rsid w:val="00851591"/>
    <w:rsid w:val="0086661A"/>
    <w:rsid w:val="00895817"/>
    <w:rsid w:val="00896B49"/>
    <w:rsid w:val="008C2213"/>
    <w:rsid w:val="008D571A"/>
    <w:rsid w:val="009357B5"/>
    <w:rsid w:val="00954EB6"/>
    <w:rsid w:val="009875F1"/>
    <w:rsid w:val="00990086"/>
    <w:rsid w:val="009F60D1"/>
    <w:rsid w:val="00A16CE4"/>
    <w:rsid w:val="00A34361"/>
    <w:rsid w:val="00A8234B"/>
    <w:rsid w:val="00AE6865"/>
    <w:rsid w:val="00B24CE4"/>
    <w:rsid w:val="00B353FD"/>
    <w:rsid w:val="00B82175"/>
    <w:rsid w:val="00BB00E1"/>
    <w:rsid w:val="00BC658C"/>
    <w:rsid w:val="00BE0D7A"/>
    <w:rsid w:val="00C0476E"/>
    <w:rsid w:val="00C04A0B"/>
    <w:rsid w:val="00C05192"/>
    <w:rsid w:val="00C06FB8"/>
    <w:rsid w:val="00C32333"/>
    <w:rsid w:val="00C45669"/>
    <w:rsid w:val="00C47AAA"/>
    <w:rsid w:val="00C91D7C"/>
    <w:rsid w:val="00C93950"/>
    <w:rsid w:val="00CD6C26"/>
    <w:rsid w:val="00CD7CB8"/>
    <w:rsid w:val="00CD7D3D"/>
    <w:rsid w:val="00D64D24"/>
    <w:rsid w:val="00D95CC3"/>
    <w:rsid w:val="00DD4F53"/>
    <w:rsid w:val="00DD652D"/>
    <w:rsid w:val="00E0110E"/>
    <w:rsid w:val="00E63844"/>
    <w:rsid w:val="00EA451E"/>
    <w:rsid w:val="00EA4709"/>
    <w:rsid w:val="00EB6A26"/>
    <w:rsid w:val="00EC233A"/>
    <w:rsid w:val="00F71370"/>
    <w:rsid w:val="00F83E28"/>
    <w:rsid w:val="00FC22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CB8"/>
    <w:pPr>
      <w:ind w:left="720"/>
      <w:contextualSpacing/>
    </w:pPr>
  </w:style>
  <w:style w:type="paragraph" w:styleId="NormalWeb">
    <w:name w:val="Normal (Web)"/>
    <w:basedOn w:val="Normal"/>
    <w:uiPriority w:val="99"/>
    <w:unhideWhenUsed/>
    <w:rsid w:val="00C3233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35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3FD"/>
    <w:rPr>
      <w:rFonts w:ascii="Tahoma" w:hAnsi="Tahoma" w:cs="Tahoma"/>
      <w:sz w:val="16"/>
      <w:szCs w:val="16"/>
    </w:rPr>
  </w:style>
  <w:style w:type="table" w:styleId="TableGrid">
    <w:name w:val="Table Grid"/>
    <w:basedOn w:val="TableNormal"/>
    <w:uiPriority w:val="59"/>
    <w:rsid w:val="00456DC1"/>
    <w:pPr>
      <w:spacing w:after="0" w:line="240" w:lineRule="auto"/>
    </w:pPr>
    <w:rPr>
      <w:rFonts w:ascii="Arial" w:hAnsi="Arial" w:cs="Arial"/>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76775">
      <w:bodyDiv w:val="1"/>
      <w:marLeft w:val="0"/>
      <w:marRight w:val="0"/>
      <w:marTop w:val="0"/>
      <w:marBottom w:val="0"/>
      <w:divBdr>
        <w:top w:val="none" w:sz="0" w:space="0" w:color="auto"/>
        <w:left w:val="none" w:sz="0" w:space="0" w:color="auto"/>
        <w:bottom w:val="none" w:sz="0" w:space="0" w:color="auto"/>
        <w:right w:val="none" w:sz="0" w:space="0" w:color="auto"/>
      </w:divBdr>
      <w:divsChild>
        <w:div w:id="621494209">
          <w:marLeft w:val="547"/>
          <w:marRight w:val="0"/>
          <w:marTop w:val="96"/>
          <w:marBottom w:val="0"/>
          <w:divBdr>
            <w:top w:val="none" w:sz="0" w:space="0" w:color="auto"/>
            <w:left w:val="none" w:sz="0" w:space="0" w:color="auto"/>
            <w:bottom w:val="none" w:sz="0" w:space="0" w:color="auto"/>
            <w:right w:val="none" w:sz="0" w:space="0" w:color="auto"/>
          </w:divBdr>
        </w:div>
        <w:div w:id="1590651875">
          <w:marLeft w:val="547"/>
          <w:marRight w:val="0"/>
          <w:marTop w:val="96"/>
          <w:marBottom w:val="0"/>
          <w:divBdr>
            <w:top w:val="none" w:sz="0" w:space="0" w:color="auto"/>
            <w:left w:val="none" w:sz="0" w:space="0" w:color="auto"/>
            <w:bottom w:val="none" w:sz="0" w:space="0" w:color="auto"/>
            <w:right w:val="none" w:sz="0" w:space="0" w:color="auto"/>
          </w:divBdr>
        </w:div>
        <w:div w:id="2050445338">
          <w:marLeft w:val="547"/>
          <w:marRight w:val="0"/>
          <w:marTop w:val="96"/>
          <w:marBottom w:val="0"/>
          <w:divBdr>
            <w:top w:val="none" w:sz="0" w:space="0" w:color="auto"/>
            <w:left w:val="none" w:sz="0" w:space="0" w:color="auto"/>
            <w:bottom w:val="none" w:sz="0" w:space="0" w:color="auto"/>
            <w:right w:val="none" w:sz="0" w:space="0" w:color="auto"/>
          </w:divBdr>
        </w:div>
        <w:div w:id="60889756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3</cp:revision>
  <cp:lastPrinted>2015-03-25T10:43:00Z</cp:lastPrinted>
  <dcterms:created xsi:type="dcterms:W3CDTF">2016-05-17T09:03:00Z</dcterms:created>
  <dcterms:modified xsi:type="dcterms:W3CDTF">2016-05-17T10:42:00Z</dcterms:modified>
</cp:coreProperties>
</file>