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3AC" w:rsidRPr="00BF59BE" w:rsidRDefault="005653AC" w:rsidP="005653A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 w:rsidRPr="00BF59BE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BHAF Committee Meeting, 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27</w:t>
      </w:r>
      <w:r w:rsidRPr="00FD3F16">
        <w:rPr>
          <w:rFonts w:ascii="Arial" w:eastAsia="Times New Roman" w:hAnsi="Arial" w:cs="Arial"/>
          <w:b/>
          <w:color w:val="222222"/>
          <w:sz w:val="28"/>
          <w:szCs w:val="28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 xml:space="preserve"> November </w:t>
      </w:r>
      <w:r w:rsidRPr="00BF59BE"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2019</w:t>
      </w:r>
    </w:p>
    <w:p w:rsidR="009F1BF8" w:rsidRPr="00BF59BE" w:rsidRDefault="009F1BF8" w:rsidP="005653AC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en-GB"/>
        </w:rPr>
        <w:t>Minutes</w:t>
      </w:r>
    </w:p>
    <w:p w:rsidR="005653AC" w:rsidRDefault="005653AC" w:rsidP="005653A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GB"/>
        </w:rPr>
      </w:pPr>
    </w:p>
    <w:p w:rsidR="00485AB2" w:rsidRPr="00921D1C" w:rsidRDefault="00485AB2" w:rsidP="00485AB2">
      <w:pPr>
        <w:pStyle w:val="NoSpacing"/>
        <w:rPr>
          <w:rFonts w:ascii="Arial" w:hAnsi="Arial" w:cs="Arial"/>
          <w:b/>
          <w:sz w:val="24"/>
          <w:szCs w:val="24"/>
        </w:rPr>
      </w:pPr>
      <w:r w:rsidRPr="00921D1C">
        <w:rPr>
          <w:rFonts w:ascii="Arial" w:hAnsi="Arial" w:cs="Arial"/>
          <w:b/>
          <w:sz w:val="24"/>
          <w:szCs w:val="24"/>
        </w:rPr>
        <w:t>Attendance:</w:t>
      </w:r>
    </w:p>
    <w:p w:rsidR="00485AB2" w:rsidRPr="00921D1C" w:rsidRDefault="00485AB2" w:rsidP="00485AB2">
      <w:pPr>
        <w:pStyle w:val="NoSpacing"/>
        <w:rPr>
          <w:rFonts w:ascii="Arial" w:hAnsi="Arial" w:cs="Arial"/>
          <w:sz w:val="24"/>
          <w:szCs w:val="24"/>
        </w:rPr>
      </w:pPr>
      <w:r w:rsidRPr="00921D1C">
        <w:rPr>
          <w:rFonts w:ascii="Arial" w:hAnsi="Arial" w:cs="Arial"/>
          <w:sz w:val="24"/>
          <w:szCs w:val="24"/>
        </w:rPr>
        <w:t>Mark Carroll (Chair)</w:t>
      </w:r>
    </w:p>
    <w:p w:rsidR="00485AB2" w:rsidRPr="00921D1C" w:rsidRDefault="00485AB2" w:rsidP="00485AB2">
      <w:pPr>
        <w:pStyle w:val="NoSpacing"/>
        <w:rPr>
          <w:rFonts w:ascii="Arial" w:hAnsi="Arial" w:cs="Arial"/>
          <w:sz w:val="24"/>
          <w:szCs w:val="24"/>
        </w:rPr>
      </w:pPr>
      <w:r w:rsidRPr="00921D1C">
        <w:rPr>
          <w:rFonts w:ascii="Arial" w:hAnsi="Arial" w:cs="Arial"/>
          <w:sz w:val="24"/>
          <w:szCs w:val="24"/>
        </w:rPr>
        <w:t>Milda Liuolyte</w:t>
      </w:r>
    </w:p>
    <w:p w:rsidR="00485AB2" w:rsidRDefault="00485AB2" w:rsidP="00485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Simon Powell</w:t>
      </w:r>
    </w:p>
    <w:p w:rsidR="00485AB2" w:rsidRDefault="00485AB2" w:rsidP="00485AB2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 w:rsidRPr="00921D1C">
        <w:rPr>
          <w:rFonts w:ascii="Arial" w:eastAsia="Times New Roman" w:hAnsi="Arial" w:cs="Arial"/>
          <w:color w:val="000000"/>
          <w:sz w:val="24"/>
          <w:szCs w:val="24"/>
        </w:rPr>
        <w:t>Josephina Salamone</w:t>
      </w:r>
    </w:p>
    <w:p w:rsidR="00485AB2" w:rsidRDefault="00485AB2" w:rsidP="00485AB2">
      <w:pPr>
        <w:pStyle w:val="NoSpacing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Angela Jane Swinn</w:t>
      </w:r>
    </w:p>
    <w:p w:rsidR="00485AB2" w:rsidRPr="00921D1C" w:rsidRDefault="00485AB2" w:rsidP="00485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Hannes Froehlich </w:t>
      </w:r>
      <w:r w:rsidRPr="00921D1C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921D1C">
        <w:rPr>
          <w:rFonts w:ascii="Arial" w:hAnsi="Arial" w:cs="Arial"/>
          <w:sz w:val="24"/>
          <w:szCs w:val="24"/>
        </w:rPr>
        <w:t>Hilary Standing (Minutes)</w:t>
      </w:r>
    </w:p>
    <w:p w:rsidR="00485AB2" w:rsidRDefault="00485AB2" w:rsidP="005653AC">
      <w:pPr>
        <w:shd w:val="clear" w:color="auto" w:fill="FFFFFF"/>
        <w:spacing w:after="0"/>
        <w:rPr>
          <w:rFonts w:ascii="Arial" w:eastAsia="Times New Roman" w:hAnsi="Arial" w:cs="Arial"/>
          <w:color w:val="222222"/>
          <w:lang w:eastAsia="en-GB"/>
        </w:rPr>
      </w:pPr>
    </w:p>
    <w:p w:rsidR="00485AB2" w:rsidRPr="00921D1C" w:rsidRDefault="00485AB2" w:rsidP="00485AB2">
      <w:pPr>
        <w:pStyle w:val="NoSpacing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 w:rsidRPr="00921D1C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Apologies</w:t>
      </w:r>
    </w:p>
    <w:p w:rsidR="00485AB2" w:rsidRDefault="00485AB2" w:rsidP="00485A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Jane Griffin, Allan Brown, Andrew Amos</w:t>
      </w:r>
    </w:p>
    <w:p w:rsidR="00485AB2" w:rsidRDefault="00485AB2" w:rsidP="00485AB2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5653AC" w:rsidRPr="00485AB2" w:rsidRDefault="005653AC" w:rsidP="00485AB2">
      <w:pPr>
        <w:shd w:val="clear" w:color="auto" w:fill="FFFFFF"/>
        <w:spacing w:after="0"/>
        <w:rPr>
          <w:rFonts w:ascii="Arial" w:eastAsia="Times New Roman" w:hAnsi="Arial" w:cs="Arial"/>
          <w:b/>
          <w:color w:val="222222"/>
          <w:lang w:eastAsia="en-GB"/>
        </w:rPr>
      </w:pPr>
      <w:r w:rsidRPr="00485AB2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Minutes of the last meeting and matters arising</w:t>
      </w:r>
    </w:p>
    <w:p w:rsidR="00485AB2" w:rsidRDefault="00485AB2" w:rsidP="00485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minutes of the last meeting, held on 30</w:t>
      </w:r>
      <w:r w:rsidRPr="00485AB2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September 2019, were approved. Matters arising were dealt with under existing business. </w:t>
      </w:r>
    </w:p>
    <w:p w:rsidR="00485AB2" w:rsidRDefault="00485AB2" w:rsidP="00485A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485AB2" w:rsidRDefault="005653AC" w:rsidP="00485A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85AB2">
        <w:rPr>
          <w:rFonts w:ascii="Arial" w:hAnsi="Arial" w:cs="Arial"/>
          <w:b/>
          <w:sz w:val="24"/>
          <w:szCs w:val="24"/>
        </w:rPr>
        <w:t>Report back on state of play with Allotments Service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21BFC" w:rsidRDefault="00485AB2" w:rsidP="00485A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Chair updated everyone on </w:t>
      </w:r>
      <w:r w:rsidR="00121BFC">
        <w:rPr>
          <w:rFonts w:ascii="Arial" w:hAnsi="Arial" w:cs="Arial"/>
          <w:sz w:val="24"/>
          <w:szCs w:val="24"/>
        </w:rPr>
        <w:t xml:space="preserve">the current situation. Communications from BHAF to the Allotments Office continue to go unacknowledged and unanswered. Following concern </w:t>
      </w:r>
      <w:r w:rsidR="00372323">
        <w:rPr>
          <w:rFonts w:ascii="Arial" w:hAnsi="Arial" w:cs="Arial"/>
          <w:sz w:val="24"/>
          <w:szCs w:val="24"/>
        </w:rPr>
        <w:t xml:space="preserve">at the situation </w:t>
      </w:r>
      <w:r w:rsidR="00121BFC">
        <w:rPr>
          <w:rFonts w:ascii="Arial" w:hAnsi="Arial" w:cs="Arial"/>
          <w:sz w:val="24"/>
          <w:szCs w:val="24"/>
        </w:rPr>
        <w:t xml:space="preserve">expressed by Councillors, a </w:t>
      </w:r>
      <w:r w:rsidR="005653AC">
        <w:rPr>
          <w:rFonts w:ascii="Arial" w:hAnsi="Arial" w:cs="Arial"/>
          <w:sz w:val="24"/>
          <w:szCs w:val="24"/>
        </w:rPr>
        <w:t xml:space="preserve">meeting </w:t>
      </w:r>
      <w:r w:rsidR="00121BFC">
        <w:rPr>
          <w:rFonts w:ascii="Arial" w:hAnsi="Arial" w:cs="Arial"/>
          <w:sz w:val="24"/>
          <w:szCs w:val="24"/>
        </w:rPr>
        <w:t xml:space="preserve">has been arranged </w:t>
      </w:r>
      <w:r w:rsidR="005653AC">
        <w:rPr>
          <w:rFonts w:ascii="Arial" w:hAnsi="Arial" w:cs="Arial"/>
          <w:sz w:val="24"/>
          <w:szCs w:val="24"/>
        </w:rPr>
        <w:t xml:space="preserve">with Rachel </w:t>
      </w:r>
      <w:proofErr w:type="spellStart"/>
      <w:r w:rsidR="005653AC">
        <w:rPr>
          <w:rFonts w:ascii="Arial" w:hAnsi="Arial" w:cs="Arial"/>
          <w:sz w:val="24"/>
          <w:szCs w:val="24"/>
        </w:rPr>
        <w:t>Chass</w:t>
      </w:r>
      <w:r w:rsidR="008F08E4">
        <w:rPr>
          <w:rFonts w:ascii="Arial" w:hAnsi="Arial" w:cs="Arial"/>
          <w:sz w:val="24"/>
          <w:szCs w:val="24"/>
        </w:rPr>
        <w:t>e</w:t>
      </w:r>
      <w:r w:rsidR="005653AC">
        <w:rPr>
          <w:rFonts w:ascii="Arial" w:hAnsi="Arial" w:cs="Arial"/>
          <w:sz w:val="24"/>
          <w:szCs w:val="24"/>
        </w:rPr>
        <w:t>aud</w:t>
      </w:r>
      <w:proofErr w:type="spellEnd"/>
      <w:r w:rsidR="005653AC">
        <w:rPr>
          <w:rFonts w:ascii="Arial" w:hAnsi="Arial" w:cs="Arial"/>
          <w:sz w:val="24"/>
          <w:szCs w:val="24"/>
        </w:rPr>
        <w:t xml:space="preserve"> </w:t>
      </w:r>
      <w:r w:rsidR="00121BFC">
        <w:rPr>
          <w:rFonts w:ascii="Arial" w:hAnsi="Arial" w:cs="Arial"/>
          <w:sz w:val="24"/>
          <w:szCs w:val="24"/>
        </w:rPr>
        <w:t xml:space="preserve">(now postponed from </w:t>
      </w:r>
      <w:r w:rsidR="005653AC">
        <w:rPr>
          <w:rFonts w:ascii="Arial" w:hAnsi="Arial" w:cs="Arial"/>
          <w:sz w:val="24"/>
          <w:szCs w:val="24"/>
        </w:rPr>
        <w:t xml:space="preserve">December </w:t>
      </w:r>
      <w:r w:rsidR="00121BFC">
        <w:rPr>
          <w:rFonts w:ascii="Arial" w:hAnsi="Arial" w:cs="Arial"/>
          <w:sz w:val="24"/>
          <w:szCs w:val="24"/>
        </w:rPr>
        <w:t>to early January).</w:t>
      </w:r>
      <w:r w:rsidR="005653AC">
        <w:rPr>
          <w:rFonts w:ascii="Arial" w:hAnsi="Arial" w:cs="Arial"/>
          <w:sz w:val="24"/>
          <w:szCs w:val="24"/>
        </w:rPr>
        <w:t xml:space="preserve"> </w:t>
      </w:r>
      <w:r w:rsidR="00372323">
        <w:rPr>
          <w:rFonts w:ascii="Arial" w:hAnsi="Arial" w:cs="Arial"/>
          <w:sz w:val="24"/>
          <w:szCs w:val="24"/>
        </w:rPr>
        <w:t>This will also be attended by Rob Walker. Mark and Hilary will attend from BHAF.</w:t>
      </w:r>
    </w:p>
    <w:p w:rsidR="00372323" w:rsidRDefault="00372323" w:rsidP="00485A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A93EA8" w:rsidRDefault="00372323" w:rsidP="003723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the meeting, </w:t>
      </w:r>
      <w:r w:rsidR="00A93EA8">
        <w:rPr>
          <w:rFonts w:ascii="Arial" w:hAnsi="Arial" w:cs="Arial"/>
          <w:sz w:val="24"/>
          <w:szCs w:val="24"/>
        </w:rPr>
        <w:t>the critical role of BHAF in allotment management</w:t>
      </w:r>
      <w:r>
        <w:rPr>
          <w:rFonts w:ascii="Arial" w:hAnsi="Arial" w:cs="Arial"/>
          <w:sz w:val="24"/>
          <w:szCs w:val="24"/>
        </w:rPr>
        <w:t xml:space="preserve"> </w:t>
      </w:r>
      <w:r w:rsidR="00A93EA8">
        <w:rPr>
          <w:rFonts w:ascii="Arial" w:hAnsi="Arial" w:cs="Arial"/>
          <w:sz w:val="24"/>
          <w:szCs w:val="24"/>
        </w:rPr>
        <w:t xml:space="preserve">will be clearly explained to Rachel </w:t>
      </w:r>
      <w:proofErr w:type="spellStart"/>
      <w:r w:rsidR="00A93EA8">
        <w:rPr>
          <w:rFonts w:ascii="Arial" w:hAnsi="Arial" w:cs="Arial"/>
          <w:sz w:val="24"/>
          <w:szCs w:val="24"/>
        </w:rPr>
        <w:t>Chasseaud</w:t>
      </w:r>
      <w:proofErr w:type="spellEnd"/>
      <w:r w:rsidR="00A93EA8">
        <w:rPr>
          <w:rFonts w:ascii="Arial" w:hAnsi="Arial" w:cs="Arial"/>
          <w:sz w:val="24"/>
          <w:szCs w:val="24"/>
        </w:rPr>
        <w:t xml:space="preserve">, along with </w:t>
      </w:r>
      <w:r>
        <w:rPr>
          <w:rFonts w:ascii="Arial" w:hAnsi="Arial" w:cs="Arial"/>
          <w:sz w:val="24"/>
          <w:szCs w:val="24"/>
        </w:rPr>
        <w:t xml:space="preserve">the importance of the </w:t>
      </w:r>
      <w:r w:rsidR="00A93EA8">
        <w:rPr>
          <w:rFonts w:ascii="Arial" w:hAnsi="Arial" w:cs="Arial"/>
          <w:sz w:val="24"/>
          <w:szCs w:val="24"/>
        </w:rPr>
        <w:t>Allotments S</w:t>
      </w:r>
      <w:r>
        <w:rPr>
          <w:rFonts w:ascii="Arial" w:hAnsi="Arial" w:cs="Arial"/>
          <w:sz w:val="24"/>
          <w:szCs w:val="24"/>
        </w:rPr>
        <w:t xml:space="preserve">trategy in enabling </w:t>
      </w:r>
      <w:r w:rsidR="00A93EA8">
        <w:rPr>
          <w:rFonts w:ascii="Arial" w:hAnsi="Arial" w:cs="Arial"/>
          <w:sz w:val="24"/>
          <w:szCs w:val="24"/>
        </w:rPr>
        <w:t>openness and accountability through the three-way relationship between the Council, BHAF and plot holders.</w:t>
      </w:r>
    </w:p>
    <w:p w:rsidR="00A93EA8" w:rsidRDefault="00A93EA8" w:rsidP="003723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72323" w:rsidRDefault="00A93EA8" w:rsidP="00A93EA8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also intend to raise concerns about the l</w:t>
      </w:r>
      <w:r w:rsidR="00372323">
        <w:rPr>
          <w:rFonts w:ascii="Arial" w:hAnsi="Arial" w:cs="Arial"/>
          <w:sz w:val="24"/>
          <w:szCs w:val="24"/>
        </w:rPr>
        <w:t>ack of gender diversity</w:t>
      </w:r>
      <w:r>
        <w:rPr>
          <w:rFonts w:ascii="Arial" w:hAnsi="Arial" w:cs="Arial"/>
          <w:sz w:val="24"/>
          <w:szCs w:val="24"/>
        </w:rPr>
        <w:t xml:space="preserve"> in the Allotments Service, the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="00372323">
        <w:rPr>
          <w:rFonts w:ascii="Arial" w:hAnsi="Arial" w:cs="Arial"/>
          <w:sz w:val="24"/>
          <w:szCs w:val="24"/>
        </w:rPr>
        <w:t>nsatisfactoriness</w:t>
      </w:r>
      <w:proofErr w:type="spellEnd"/>
      <w:r w:rsidR="00372323">
        <w:rPr>
          <w:rFonts w:ascii="Arial" w:hAnsi="Arial" w:cs="Arial"/>
          <w:sz w:val="24"/>
          <w:szCs w:val="24"/>
        </w:rPr>
        <w:t xml:space="preserve"> of the rolling month by month contract for </w:t>
      </w:r>
      <w:r>
        <w:rPr>
          <w:rFonts w:ascii="Arial" w:hAnsi="Arial" w:cs="Arial"/>
          <w:sz w:val="24"/>
          <w:szCs w:val="24"/>
        </w:rPr>
        <w:t>the A</w:t>
      </w:r>
      <w:r w:rsidR="00372323">
        <w:rPr>
          <w:rFonts w:ascii="Arial" w:hAnsi="Arial" w:cs="Arial"/>
          <w:sz w:val="24"/>
          <w:szCs w:val="24"/>
        </w:rPr>
        <w:t xml:space="preserve">llotments </w:t>
      </w:r>
      <w:r>
        <w:rPr>
          <w:rFonts w:ascii="Arial" w:hAnsi="Arial" w:cs="Arial"/>
          <w:sz w:val="24"/>
          <w:szCs w:val="24"/>
        </w:rPr>
        <w:t>O</w:t>
      </w:r>
      <w:r w:rsidR="00372323">
        <w:rPr>
          <w:rFonts w:ascii="Arial" w:hAnsi="Arial" w:cs="Arial"/>
          <w:sz w:val="24"/>
          <w:szCs w:val="24"/>
        </w:rPr>
        <w:t>fficer</w:t>
      </w:r>
      <w:r>
        <w:rPr>
          <w:rFonts w:ascii="Arial" w:hAnsi="Arial" w:cs="Arial"/>
          <w:sz w:val="24"/>
          <w:szCs w:val="24"/>
        </w:rPr>
        <w:t>, and the i</w:t>
      </w:r>
      <w:r w:rsidR="00372323">
        <w:rPr>
          <w:rFonts w:ascii="Arial" w:hAnsi="Arial" w:cs="Arial"/>
          <w:sz w:val="24"/>
          <w:szCs w:val="24"/>
        </w:rPr>
        <w:t xml:space="preserve">ssue of </w:t>
      </w:r>
      <w:r>
        <w:rPr>
          <w:rFonts w:ascii="Arial" w:hAnsi="Arial" w:cs="Arial"/>
          <w:sz w:val="24"/>
          <w:szCs w:val="24"/>
        </w:rPr>
        <w:t xml:space="preserve">serious </w:t>
      </w:r>
      <w:r w:rsidR="00372323">
        <w:rPr>
          <w:rFonts w:ascii="Arial" w:hAnsi="Arial" w:cs="Arial"/>
          <w:sz w:val="24"/>
          <w:szCs w:val="24"/>
        </w:rPr>
        <w:t xml:space="preserve">water loss on certain sites </w:t>
      </w:r>
      <w:r>
        <w:rPr>
          <w:rFonts w:ascii="Arial" w:hAnsi="Arial" w:cs="Arial"/>
          <w:sz w:val="24"/>
          <w:szCs w:val="24"/>
        </w:rPr>
        <w:t xml:space="preserve">and the urgent </w:t>
      </w:r>
      <w:r w:rsidR="00372323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to</w:t>
      </w:r>
      <w:r w:rsidR="00372323">
        <w:rPr>
          <w:rFonts w:ascii="Arial" w:hAnsi="Arial" w:cs="Arial"/>
          <w:sz w:val="24"/>
          <w:szCs w:val="24"/>
        </w:rPr>
        <w:t xml:space="preserve"> tackl</w:t>
      </w:r>
      <w:r>
        <w:rPr>
          <w:rFonts w:ascii="Arial" w:hAnsi="Arial" w:cs="Arial"/>
          <w:sz w:val="24"/>
          <w:szCs w:val="24"/>
        </w:rPr>
        <w:t>e this</w:t>
      </w:r>
      <w:r w:rsidR="00372323">
        <w:rPr>
          <w:rFonts w:ascii="Arial" w:hAnsi="Arial" w:cs="Arial"/>
          <w:sz w:val="24"/>
          <w:szCs w:val="24"/>
        </w:rPr>
        <w:t xml:space="preserve">. BHAF </w:t>
      </w:r>
      <w:r>
        <w:rPr>
          <w:rFonts w:ascii="Arial" w:hAnsi="Arial" w:cs="Arial"/>
          <w:sz w:val="24"/>
          <w:szCs w:val="24"/>
        </w:rPr>
        <w:t xml:space="preserve">has been </w:t>
      </w:r>
      <w:r w:rsidR="00372323">
        <w:rPr>
          <w:rFonts w:ascii="Arial" w:hAnsi="Arial" w:cs="Arial"/>
          <w:sz w:val="24"/>
          <w:szCs w:val="24"/>
        </w:rPr>
        <w:t xml:space="preserve">raising additional money </w:t>
      </w:r>
      <w:r>
        <w:rPr>
          <w:rFonts w:ascii="Arial" w:hAnsi="Arial" w:cs="Arial"/>
          <w:sz w:val="24"/>
          <w:szCs w:val="24"/>
        </w:rPr>
        <w:t xml:space="preserve">through the voluntary donation scheme </w:t>
      </w:r>
      <w:r w:rsidR="00372323">
        <w:rPr>
          <w:rFonts w:ascii="Arial" w:hAnsi="Arial" w:cs="Arial"/>
          <w:sz w:val="24"/>
          <w:szCs w:val="24"/>
        </w:rPr>
        <w:t xml:space="preserve">to help </w:t>
      </w:r>
      <w:r>
        <w:rPr>
          <w:rFonts w:ascii="Arial" w:hAnsi="Arial" w:cs="Arial"/>
          <w:sz w:val="24"/>
          <w:szCs w:val="24"/>
        </w:rPr>
        <w:t xml:space="preserve">with </w:t>
      </w:r>
      <w:r w:rsidR="00372323">
        <w:rPr>
          <w:rFonts w:ascii="Arial" w:hAnsi="Arial" w:cs="Arial"/>
          <w:sz w:val="24"/>
          <w:szCs w:val="24"/>
        </w:rPr>
        <w:t>the defici</w:t>
      </w:r>
      <w:r>
        <w:rPr>
          <w:rFonts w:ascii="Arial" w:hAnsi="Arial" w:cs="Arial"/>
          <w:sz w:val="24"/>
          <w:szCs w:val="24"/>
        </w:rPr>
        <w:t>t yet large sums are being wasted through water leakage.</w:t>
      </w:r>
      <w:r w:rsidR="00372323">
        <w:rPr>
          <w:rFonts w:ascii="Arial" w:hAnsi="Arial" w:cs="Arial"/>
          <w:sz w:val="24"/>
          <w:szCs w:val="24"/>
        </w:rPr>
        <w:t xml:space="preserve"> </w:t>
      </w:r>
    </w:p>
    <w:p w:rsidR="00121BFC" w:rsidRDefault="00121BFC" w:rsidP="00485AB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372323" w:rsidRDefault="00121BFC" w:rsidP="003723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has been </w:t>
      </w:r>
      <w:r w:rsidR="00372323">
        <w:rPr>
          <w:rFonts w:ascii="Arial" w:hAnsi="Arial" w:cs="Arial"/>
          <w:sz w:val="24"/>
          <w:szCs w:val="24"/>
        </w:rPr>
        <w:t>an exchange of emails</w:t>
      </w:r>
      <w:r>
        <w:rPr>
          <w:rFonts w:ascii="Arial" w:hAnsi="Arial" w:cs="Arial"/>
          <w:sz w:val="24"/>
          <w:szCs w:val="24"/>
        </w:rPr>
        <w:t xml:space="preserve"> with Rob Walker </w:t>
      </w:r>
      <w:r w:rsidR="00372323">
        <w:rPr>
          <w:rFonts w:ascii="Arial" w:hAnsi="Arial" w:cs="Arial"/>
          <w:sz w:val="24"/>
          <w:szCs w:val="24"/>
        </w:rPr>
        <w:t>over</w:t>
      </w:r>
      <w:r>
        <w:rPr>
          <w:rFonts w:ascii="Arial" w:hAnsi="Arial" w:cs="Arial"/>
          <w:sz w:val="24"/>
          <w:szCs w:val="24"/>
        </w:rPr>
        <w:t xml:space="preserve"> getting an agreed arrangement for site rep elections. However, </w:t>
      </w:r>
      <w:r w:rsidR="00372323">
        <w:rPr>
          <w:rFonts w:ascii="Arial" w:hAnsi="Arial" w:cs="Arial"/>
          <w:sz w:val="24"/>
          <w:szCs w:val="24"/>
        </w:rPr>
        <w:t>his</w:t>
      </w:r>
      <w:r>
        <w:rPr>
          <w:rFonts w:ascii="Arial" w:hAnsi="Arial" w:cs="Arial"/>
          <w:sz w:val="24"/>
          <w:szCs w:val="24"/>
        </w:rPr>
        <w:t xml:space="preserve"> response was that we need to trial BHAF’s proposed arrangement on one site. It was pointed out that the proposal is for a whole-site arrangement so it cannot be trialled. Since then, there has been no </w:t>
      </w:r>
      <w:r w:rsidR="00372323">
        <w:rPr>
          <w:rFonts w:ascii="Arial" w:hAnsi="Arial" w:cs="Arial"/>
          <w:sz w:val="24"/>
          <w:szCs w:val="24"/>
        </w:rPr>
        <w:t>further communication from him</w:t>
      </w:r>
      <w:r>
        <w:rPr>
          <w:rFonts w:ascii="Arial" w:hAnsi="Arial" w:cs="Arial"/>
          <w:sz w:val="24"/>
          <w:szCs w:val="24"/>
        </w:rPr>
        <w:t>.</w:t>
      </w:r>
    </w:p>
    <w:p w:rsidR="00372323" w:rsidRDefault="00372323" w:rsidP="0037232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1C21E6" w:rsidRDefault="00AA5B73" w:rsidP="001C21E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a</w:t>
      </w:r>
      <w:r w:rsidR="00C70BC0">
        <w:rPr>
          <w:rFonts w:ascii="Arial" w:hAnsi="Arial" w:cs="Arial"/>
          <w:sz w:val="24"/>
          <w:szCs w:val="24"/>
        </w:rPr>
        <w:t xml:space="preserve">greed </w:t>
      </w:r>
      <w:r>
        <w:rPr>
          <w:rFonts w:ascii="Arial" w:hAnsi="Arial" w:cs="Arial"/>
          <w:sz w:val="24"/>
          <w:szCs w:val="24"/>
        </w:rPr>
        <w:t>that we can go ahead and</w:t>
      </w:r>
      <w:r w:rsidR="00C70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 a</w:t>
      </w:r>
      <w:r w:rsidR="00C70BC0">
        <w:rPr>
          <w:rFonts w:ascii="Arial" w:hAnsi="Arial" w:cs="Arial"/>
          <w:sz w:val="24"/>
          <w:szCs w:val="24"/>
        </w:rPr>
        <w:t xml:space="preserve"> code of conduct for </w:t>
      </w:r>
      <w:r>
        <w:rPr>
          <w:rFonts w:ascii="Arial" w:hAnsi="Arial" w:cs="Arial"/>
          <w:sz w:val="24"/>
          <w:szCs w:val="24"/>
        </w:rPr>
        <w:t xml:space="preserve">site </w:t>
      </w:r>
      <w:r w:rsidR="00C70BC0">
        <w:rPr>
          <w:rFonts w:ascii="Arial" w:hAnsi="Arial" w:cs="Arial"/>
          <w:sz w:val="24"/>
          <w:szCs w:val="24"/>
        </w:rPr>
        <w:t>reps during election process</w:t>
      </w:r>
      <w:r>
        <w:rPr>
          <w:rFonts w:ascii="Arial" w:hAnsi="Arial" w:cs="Arial"/>
          <w:sz w:val="24"/>
          <w:szCs w:val="24"/>
        </w:rPr>
        <w:t xml:space="preserve">. It needs to be </w:t>
      </w:r>
      <w:r w:rsidR="00C70BC0">
        <w:rPr>
          <w:rFonts w:ascii="Arial" w:hAnsi="Arial" w:cs="Arial"/>
          <w:sz w:val="24"/>
          <w:szCs w:val="24"/>
        </w:rPr>
        <w:t>kep</w:t>
      </w:r>
      <w:r>
        <w:rPr>
          <w:rFonts w:ascii="Arial" w:hAnsi="Arial" w:cs="Arial"/>
          <w:sz w:val="24"/>
          <w:szCs w:val="24"/>
        </w:rPr>
        <w:t>t</w:t>
      </w:r>
      <w:r w:rsidR="00C70BC0">
        <w:rPr>
          <w:rFonts w:ascii="Arial" w:hAnsi="Arial" w:cs="Arial"/>
          <w:sz w:val="24"/>
          <w:szCs w:val="24"/>
        </w:rPr>
        <w:t xml:space="preserve"> plain and simple</w:t>
      </w:r>
      <w:r>
        <w:rPr>
          <w:rFonts w:ascii="Arial" w:hAnsi="Arial" w:cs="Arial"/>
          <w:sz w:val="24"/>
          <w:szCs w:val="24"/>
        </w:rPr>
        <w:t xml:space="preserve">, covering issues such as </w:t>
      </w:r>
      <w:r w:rsidR="001C21E6">
        <w:rPr>
          <w:rFonts w:ascii="Arial" w:hAnsi="Arial" w:cs="Arial"/>
          <w:sz w:val="24"/>
          <w:szCs w:val="24"/>
        </w:rPr>
        <w:t xml:space="preserve">correct use of communications and ensuring there are no conflicts of </w:t>
      </w:r>
      <w:r w:rsidR="001C21E6">
        <w:rPr>
          <w:rFonts w:ascii="Arial" w:hAnsi="Arial" w:cs="Arial"/>
          <w:sz w:val="24"/>
          <w:szCs w:val="24"/>
        </w:rPr>
        <w:lastRenderedPageBreak/>
        <w:t>interest.</w:t>
      </w:r>
      <w:r w:rsidR="00C70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Milda has offered to</w:t>
      </w:r>
      <w:r w:rsidR="001C21E6">
        <w:rPr>
          <w:rFonts w:ascii="Arial" w:hAnsi="Arial" w:cs="Arial"/>
          <w:sz w:val="24"/>
          <w:szCs w:val="24"/>
        </w:rPr>
        <w:t xml:space="preserve"> draft this and other members, particularly site rep members, are asked to send </w:t>
      </w:r>
      <w:r w:rsidR="007F6164">
        <w:rPr>
          <w:rFonts w:ascii="Arial" w:hAnsi="Arial" w:cs="Arial"/>
          <w:sz w:val="24"/>
          <w:szCs w:val="24"/>
        </w:rPr>
        <w:t xml:space="preserve">points to Milda on </w:t>
      </w:r>
      <w:r w:rsidR="001C21E6">
        <w:rPr>
          <w:rFonts w:ascii="Arial" w:hAnsi="Arial" w:cs="Arial"/>
          <w:sz w:val="24"/>
          <w:szCs w:val="24"/>
        </w:rPr>
        <w:t>relevant</w:t>
      </w:r>
      <w:r w:rsidR="007F6164">
        <w:rPr>
          <w:rFonts w:ascii="Arial" w:hAnsi="Arial" w:cs="Arial"/>
          <w:sz w:val="24"/>
          <w:szCs w:val="24"/>
        </w:rPr>
        <w:t xml:space="preserve"> issues for site reps</w:t>
      </w:r>
      <w:r w:rsidR="001C21E6">
        <w:rPr>
          <w:rFonts w:ascii="Arial" w:hAnsi="Arial" w:cs="Arial"/>
          <w:sz w:val="24"/>
          <w:szCs w:val="24"/>
        </w:rPr>
        <w:t xml:space="preserve">. </w:t>
      </w:r>
    </w:p>
    <w:p w:rsidR="001C21E6" w:rsidRDefault="001C21E6" w:rsidP="001C21E6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B204A" w:rsidRDefault="001C21E6" w:rsidP="008B204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Issues for further discussion</w:t>
      </w:r>
    </w:p>
    <w:p w:rsidR="008B204A" w:rsidRDefault="008B204A" w:rsidP="008B204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C21E6">
        <w:rPr>
          <w:rFonts w:ascii="Arial" w:hAnsi="Arial" w:cs="Arial"/>
          <w:sz w:val="24"/>
          <w:szCs w:val="24"/>
        </w:rPr>
        <w:t xml:space="preserve">he committee discussed ways of increasing BHAF’s </w:t>
      </w:r>
      <w:r w:rsidR="00FD3B71">
        <w:rPr>
          <w:rFonts w:ascii="Arial" w:hAnsi="Arial" w:cs="Arial"/>
          <w:sz w:val="24"/>
          <w:szCs w:val="24"/>
        </w:rPr>
        <w:t xml:space="preserve">engagement with </w:t>
      </w:r>
      <w:r w:rsidR="001C21E6">
        <w:rPr>
          <w:rFonts w:ascii="Arial" w:hAnsi="Arial" w:cs="Arial"/>
          <w:sz w:val="24"/>
          <w:szCs w:val="24"/>
        </w:rPr>
        <w:t xml:space="preserve">its </w:t>
      </w:r>
      <w:r w:rsidR="00FD3B71">
        <w:rPr>
          <w:rFonts w:ascii="Arial" w:hAnsi="Arial" w:cs="Arial"/>
          <w:sz w:val="24"/>
          <w:szCs w:val="24"/>
        </w:rPr>
        <w:t xml:space="preserve">membership, </w:t>
      </w:r>
      <w:r w:rsidR="001C21E6">
        <w:rPr>
          <w:rFonts w:ascii="Arial" w:hAnsi="Arial" w:cs="Arial"/>
          <w:sz w:val="24"/>
          <w:szCs w:val="24"/>
        </w:rPr>
        <w:t xml:space="preserve">particularly reaching out through social media. There is a lot of traffic on the website already, and this has been steadily increasing. It was agreed to target Facebook and possibly Instagram – this is particularly good for allotments as it is </w:t>
      </w:r>
      <w:r>
        <w:rPr>
          <w:rFonts w:ascii="Arial" w:hAnsi="Arial" w:cs="Arial"/>
          <w:sz w:val="24"/>
          <w:szCs w:val="24"/>
        </w:rPr>
        <w:t>so visual. We need to remind people of what BHAF does, and also revisit the content of the leaflet that goes out to new tenants. Mark will create a private community group on FB with some committee members as moderators. BHAF members will be invited to sign up.</w:t>
      </w:r>
    </w:p>
    <w:p w:rsidR="008B204A" w:rsidRDefault="008B204A" w:rsidP="008B204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B204A" w:rsidRDefault="008B204A" w:rsidP="008B204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was also a discussion on h</w:t>
      </w:r>
      <w:r w:rsidR="00D379CD">
        <w:rPr>
          <w:rFonts w:ascii="Arial" w:hAnsi="Arial" w:cs="Arial"/>
          <w:sz w:val="24"/>
          <w:szCs w:val="24"/>
        </w:rPr>
        <w:t>ow to increase diversity and inclusion</w:t>
      </w:r>
      <w:r>
        <w:rPr>
          <w:rFonts w:ascii="Arial" w:hAnsi="Arial" w:cs="Arial"/>
          <w:sz w:val="24"/>
          <w:szCs w:val="24"/>
        </w:rPr>
        <w:t xml:space="preserve"> in engagement with allotments among less represented groups. It was noted that </w:t>
      </w:r>
      <w:r w:rsidR="00D379CD">
        <w:rPr>
          <w:rFonts w:ascii="Arial" w:hAnsi="Arial" w:cs="Arial"/>
          <w:sz w:val="24"/>
          <w:szCs w:val="24"/>
        </w:rPr>
        <w:t>RAGS has a refugee group</w:t>
      </w:r>
      <w:r>
        <w:rPr>
          <w:rFonts w:ascii="Arial" w:hAnsi="Arial" w:cs="Arial"/>
          <w:sz w:val="24"/>
          <w:szCs w:val="24"/>
        </w:rPr>
        <w:t>. Following on the comments and suggestions of Victoria Williams, who attended the last meeting as an observer, it was proposed to draft</w:t>
      </w:r>
      <w:r w:rsidR="00D379CD">
        <w:rPr>
          <w:rFonts w:ascii="Arial" w:hAnsi="Arial" w:cs="Arial"/>
          <w:sz w:val="24"/>
          <w:szCs w:val="24"/>
        </w:rPr>
        <w:t xml:space="preserve"> a job description for someone to support </w:t>
      </w:r>
      <w:r>
        <w:rPr>
          <w:rFonts w:ascii="Arial" w:hAnsi="Arial" w:cs="Arial"/>
          <w:sz w:val="24"/>
          <w:szCs w:val="24"/>
        </w:rPr>
        <w:t xml:space="preserve">BHAF </w:t>
      </w:r>
      <w:r w:rsidR="00D379CD">
        <w:rPr>
          <w:rFonts w:ascii="Arial" w:hAnsi="Arial" w:cs="Arial"/>
          <w:sz w:val="24"/>
          <w:szCs w:val="24"/>
        </w:rPr>
        <w:t>outreach</w:t>
      </w:r>
      <w:r>
        <w:rPr>
          <w:rFonts w:ascii="Arial" w:hAnsi="Arial" w:cs="Arial"/>
          <w:sz w:val="24"/>
          <w:szCs w:val="24"/>
        </w:rPr>
        <w:t>, reporting to the committee.</w:t>
      </w:r>
      <w:r w:rsidR="00D379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Hilary will circulate a draft for</w:t>
      </w:r>
      <w:r w:rsidR="00D379CD">
        <w:rPr>
          <w:rFonts w:ascii="Arial" w:hAnsi="Arial" w:cs="Arial"/>
          <w:sz w:val="24"/>
          <w:szCs w:val="24"/>
        </w:rPr>
        <w:t xml:space="preserve"> feedback</w:t>
      </w:r>
      <w:r>
        <w:rPr>
          <w:rFonts w:ascii="Arial" w:hAnsi="Arial" w:cs="Arial"/>
          <w:sz w:val="24"/>
          <w:szCs w:val="24"/>
        </w:rPr>
        <w:t>.</w:t>
      </w:r>
    </w:p>
    <w:p w:rsidR="008B204A" w:rsidRDefault="008B204A" w:rsidP="008B204A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8B204A" w:rsidRDefault="005653AC" w:rsidP="008B204A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B204A">
        <w:rPr>
          <w:rFonts w:ascii="Arial" w:hAnsi="Arial" w:cs="Arial"/>
          <w:b/>
          <w:sz w:val="24"/>
          <w:szCs w:val="24"/>
        </w:rPr>
        <w:t xml:space="preserve">Proposal on chemicals </w:t>
      </w:r>
      <w:r w:rsidR="008B204A" w:rsidRPr="008B204A">
        <w:rPr>
          <w:rFonts w:ascii="Arial" w:hAnsi="Arial" w:cs="Arial"/>
          <w:b/>
          <w:sz w:val="24"/>
          <w:szCs w:val="24"/>
        </w:rPr>
        <w:t>“</w:t>
      </w:r>
      <w:r w:rsidR="002D73D1">
        <w:rPr>
          <w:rFonts w:ascii="Arial" w:hAnsi="Arial" w:cs="Arial"/>
          <w:b/>
          <w:sz w:val="24"/>
          <w:szCs w:val="24"/>
        </w:rPr>
        <w:t>hand-in</w:t>
      </w:r>
      <w:r w:rsidR="008B204A" w:rsidRPr="008B204A">
        <w:rPr>
          <w:rFonts w:ascii="Arial" w:hAnsi="Arial" w:cs="Arial"/>
          <w:b/>
          <w:sz w:val="24"/>
          <w:szCs w:val="24"/>
        </w:rPr>
        <w:t>”</w:t>
      </w:r>
    </w:p>
    <w:p w:rsidR="005653AC" w:rsidRDefault="00F81A9F" w:rsidP="00F81A9F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light of the concern to reduce or stop use of chemical pesticides and move towards more environmentally friendly ways of dealing with weeds and pests, </w:t>
      </w:r>
      <w:r w:rsidR="004B7359">
        <w:rPr>
          <w:rFonts w:ascii="Arial" w:hAnsi="Arial" w:cs="Arial"/>
          <w:sz w:val="24"/>
          <w:szCs w:val="24"/>
        </w:rPr>
        <w:t xml:space="preserve">Simon has </w:t>
      </w:r>
      <w:r>
        <w:rPr>
          <w:rFonts w:ascii="Arial" w:hAnsi="Arial" w:cs="Arial"/>
          <w:sz w:val="24"/>
          <w:szCs w:val="24"/>
        </w:rPr>
        <w:t>suggested</w:t>
      </w:r>
      <w:r w:rsidR="005638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setting up a way of helping plot holders to dispose of any unwanted material. He has </w:t>
      </w:r>
      <w:r w:rsidR="004B7359">
        <w:rPr>
          <w:rFonts w:ascii="Arial" w:hAnsi="Arial" w:cs="Arial"/>
          <w:sz w:val="24"/>
          <w:szCs w:val="24"/>
        </w:rPr>
        <w:t xml:space="preserve">emailed Veolia to ask about disposal but has not </w:t>
      </w:r>
      <w:r>
        <w:rPr>
          <w:rFonts w:ascii="Arial" w:hAnsi="Arial" w:cs="Arial"/>
          <w:sz w:val="24"/>
          <w:szCs w:val="24"/>
        </w:rPr>
        <w:t xml:space="preserve">yet </w:t>
      </w:r>
      <w:r w:rsidR="004B7359">
        <w:rPr>
          <w:rFonts w:ascii="Arial" w:hAnsi="Arial" w:cs="Arial"/>
          <w:sz w:val="24"/>
          <w:szCs w:val="24"/>
        </w:rPr>
        <w:t>had a response</w:t>
      </w:r>
      <w:r w:rsidR="00BD1C0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It was agreed that this was a good issue to </w:t>
      </w:r>
      <w:r w:rsidR="00BD1C0F">
        <w:rPr>
          <w:rFonts w:ascii="Arial" w:hAnsi="Arial" w:cs="Arial"/>
          <w:sz w:val="24"/>
          <w:szCs w:val="24"/>
        </w:rPr>
        <w:t>discuss on social media</w:t>
      </w:r>
      <w:r>
        <w:rPr>
          <w:rFonts w:ascii="Arial" w:hAnsi="Arial" w:cs="Arial"/>
          <w:sz w:val="24"/>
          <w:szCs w:val="24"/>
        </w:rPr>
        <w:t xml:space="preserve"> and to </w:t>
      </w:r>
      <w:proofErr w:type="gramStart"/>
      <w:r>
        <w:rPr>
          <w:rFonts w:ascii="Arial" w:hAnsi="Arial" w:cs="Arial"/>
          <w:sz w:val="24"/>
          <w:szCs w:val="24"/>
        </w:rPr>
        <w:t>raise</w:t>
      </w:r>
      <w:proofErr w:type="gramEnd"/>
      <w:r>
        <w:rPr>
          <w:rFonts w:ascii="Arial" w:hAnsi="Arial" w:cs="Arial"/>
          <w:sz w:val="24"/>
          <w:szCs w:val="24"/>
        </w:rPr>
        <w:t xml:space="preserve"> at a future a</w:t>
      </w:r>
      <w:r w:rsidR="00BD1C0F">
        <w:rPr>
          <w:rFonts w:ascii="Arial" w:hAnsi="Arial" w:cs="Arial"/>
          <w:sz w:val="24"/>
          <w:szCs w:val="24"/>
        </w:rPr>
        <w:t>llotments forum meeting</w:t>
      </w:r>
      <w:r>
        <w:rPr>
          <w:rFonts w:ascii="Arial" w:hAnsi="Arial" w:cs="Arial"/>
          <w:sz w:val="24"/>
          <w:szCs w:val="24"/>
        </w:rPr>
        <w:t>.</w:t>
      </w:r>
      <w:r w:rsidR="005653AC">
        <w:rPr>
          <w:rFonts w:ascii="Arial" w:hAnsi="Arial" w:cs="Arial"/>
          <w:sz w:val="24"/>
          <w:szCs w:val="24"/>
        </w:rPr>
        <w:t xml:space="preserve"> </w:t>
      </w:r>
    </w:p>
    <w:p w:rsidR="00713979" w:rsidRDefault="00713979" w:rsidP="00713979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713979" w:rsidRPr="00F81A9F" w:rsidRDefault="00713979" w:rsidP="00F81A9F">
      <w:pPr>
        <w:pStyle w:val="NoSpacing"/>
        <w:rPr>
          <w:rFonts w:ascii="Arial" w:hAnsi="Arial" w:cs="Arial"/>
          <w:b/>
          <w:sz w:val="24"/>
          <w:szCs w:val="24"/>
        </w:rPr>
      </w:pPr>
      <w:r w:rsidRPr="00F81A9F">
        <w:rPr>
          <w:rFonts w:ascii="Arial" w:hAnsi="Arial" w:cs="Arial"/>
          <w:b/>
          <w:sz w:val="24"/>
          <w:szCs w:val="24"/>
        </w:rPr>
        <w:t>Stall at Seedy Sunday</w:t>
      </w:r>
    </w:p>
    <w:p w:rsidR="0034443B" w:rsidRDefault="00F81A9F" w:rsidP="00F81A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Mark was approached by the organisers of this regular Febr</w:t>
      </w:r>
      <w:r w:rsidR="002D73D1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ar</w:t>
      </w:r>
      <w:r w:rsidR="002D73D1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even</w:t>
      </w:r>
      <w:r w:rsidR="002D73D1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</w:t>
      </w:r>
      <w:r w:rsidR="002D73D1">
        <w:rPr>
          <w:rFonts w:ascii="Arial" w:hAnsi="Arial" w:cs="Arial"/>
          <w:sz w:val="24"/>
          <w:szCs w:val="24"/>
        </w:rPr>
        <w:t>to ask if BHAF would like to have a stall. It was agreed that this is good idea.</w:t>
      </w:r>
      <w:r w:rsidR="0034443B">
        <w:rPr>
          <w:rFonts w:ascii="Arial" w:hAnsi="Arial" w:cs="Arial"/>
          <w:sz w:val="24"/>
          <w:szCs w:val="24"/>
        </w:rPr>
        <w:t xml:space="preserve"> </w:t>
      </w:r>
      <w:r w:rsidR="002D73D1">
        <w:rPr>
          <w:rFonts w:ascii="Arial" w:hAnsi="Arial" w:cs="Arial"/>
          <w:sz w:val="24"/>
          <w:szCs w:val="24"/>
        </w:rPr>
        <w:t xml:space="preserve">We </w:t>
      </w:r>
      <w:r w:rsidR="0034443B">
        <w:rPr>
          <w:rFonts w:ascii="Arial" w:hAnsi="Arial" w:cs="Arial"/>
          <w:sz w:val="24"/>
          <w:szCs w:val="24"/>
        </w:rPr>
        <w:t>need to get material</w:t>
      </w:r>
      <w:r w:rsidR="002D73D1">
        <w:rPr>
          <w:rFonts w:ascii="Arial" w:hAnsi="Arial" w:cs="Arial"/>
          <w:sz w:val="24"/>
          <w:szCs w:val="24"/>
        </w:rPr>
        <w:t>s</w:t>
      </w:r>
      <w:r w:rsidR="0034443B">
        <w:rPr>
          <w:rFonts w:ascii="Arial" w:hAnsi="Arial" w:cs="Arial"/>
          <w:sz w:val="24"/>
          <w:szCs w:val="24"/>
        </w:rPr>
        <w:t xml:space="preserve"> together, </w:t>
      </w:r>
      <w:r w:rsidR="002D73D1">
        <w:rPr>
          <w:rFonts w:ascii="Arial" w:hAnsi="Arial" w:cs="Arial"/>
          <w:sz w:val="24"/>
          <w:szCs w:val="24"/>
        </w:rPr>
        <w:t xml:space="preserve">including </w:t>
      </w:r>
      <w:r w:rsidR="0034443B">
        <w:rPr>
          <w:rFonts w:ascii="Arial" w:hAnsi="Arial" w:cs="Arial"/>
          <w:sz w:val="24"/>
          <w:szCs w:val="24"/>
        </w:rPr>
        <w:t xml:space="preserve">maps of </w:t>
      </w:r>
      <w:r w:rsidR="002D73D1">
        <w:rPr>
          <w:rFonts w:ascii="Arial" w:hAnsi="Arial" w:cs="Arial"/>
          <w:sz w:val="24"/>
          <w:szCs w:val="24"/>
        </w:rPr>
        <w:t xml:space="preserve">all the </w:t>
      </w:r>
      <w:r w:rsidR="0034443B">
        <w:rPr>
          <w:rFonts w:ascii="Arial" w:hAnsi="Arial" w:cs="Arial"/>
          <w:sz w:val="24"/>
          <w:szCs w:val="24"/>
        </w:rPr>
        <w:t xml:space="preserve">sites, </w:t>
      </w:r>
      <w:r w:rsidR="002D73D1">
        <w:rPr>
          <w:rFonts w:ascii="Arial" w:hAnsi="Arial" w:cs="Arial"/>
          <w:sz w:val="24"/>
          <w:szCs w:val="24"/>
        </w:rPr>
        <w:t xml:space="preserve">and </w:t>
      </w:r>
      <w:r w:rsidR="0034443B">
        <w:rPr>
          <w:rFonts w:ascii="Arial" w:hAnsi="Arial" w:cs="Arial"/>
          <w:sz w:val="24"/>
          <w:szCs w:val="24"/>
        </w:rPr>
        <w:t xml:space="preserve">how to apply for </w:t>
      </w:r>
      <w:r w:rsidR="002D73D1">
        <w:rPr>
          <w:rFonts w:ascii="Arial" w:hAnsi="Arial" w:cs="Arial"/>
          <w:sz w:val="24"/>
          <w:szCs w:val="24"/>
        </w:rPr>
        <w:t>an allotment. Volunteers will be needed to staff the stall on the day.</w:t>
      </w:r>
    </w:p>
    <w:p w:rsidR="005653AC" w:rsidRPr="00B2067D" w:rsidRDefault="005653AC" w:rsidP="00F81A9F">
      <w:pPr>
        <w:pStyle w:val="NoSpacing"/>
        <w:rPr>
          <w:rFonts w:ascii="Arial" w:hAnsi="Arial" w:cs="Arial"/>
          <w:sz w:val="24"/>
          <w:szCs w:val="24"/>
        </w:rPr>
      </w:pPr>
    </w:p>
    <w:p w:rsidR="002D73D1" w:rsidRDefault="005653AC" w:rsidP="00F81A9F">
      <w:pPr>
        <w:pStyle w:val="NoSpacing"/>
        <w:rPr>
          <w:rFonts w:ascii="Arial" w:hAnsi="Arial" w:cs="Arial"/>
          <w:sz w:val="24"/>
          <w:szCs w:val="24"/>
        </w:rPr>
      </w:pPr>
      <w:r w:rsidRPr="002D73D1">
        <w:rPr>
          <w:rFonts w:ascii="Arial" w:hAnsi="Arial" w:cs="Arial"/>
          <w:b/>
          <w:sz w:val="24"/>
          <w:szCs w:val="24"/>
        </w:rPr>
        <w:t>Planning for next AGM</w:t>
      </w:r>
      <w:r w:rsidRPr="00B2067D">
        <w:rPr>
          <w:rFonts w:ascii="Arial" w:hAnsi="Arial" w:cs="Arial"/>
          <w:sz w:val="24"/>
          <w:szCs w:val="24"/>
        </w:rPr>
        <w:t xml:space="preserve"> </w:t>
      </w:r>
    </w:p>
    <w:p w:rsidR="002D73D1" w:rsidRDefault="002D73D1" w:rsidP="002D73D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a lot of discussion of possible speakers, we agreed on the theme of “No dig” gardening</w:t>
      </w:r>
      <w:r w:rsidRPr="00313F2F">
        <w:rPr>
          <w:rFonts w:ascii="Arial" w:hAnsi="Arial" w:cs="Arial"/>
          <w:sz w:val="24"/>
          <w:szCs w:val="24"/>
        </w:rPr>
        <w:t xml:space="preserve">. Joshua, the no-dig </w:t>
      </w:r>
      <w:r w:rsidR="00313F2F" w:rsidRPr="00313F2F">
        <w:rPr>
          <w:rFonts w:ascii="Arial" w:hAnsi="Arial" w:cs="Arial"/>
          <w:sz w:val="24"/>
          <w:szCs w:val="24"/>
        </w:rPr>
        <w:t>gardener</w:t>
      </w:r>
      <w:r w:rsidR="00313F2F">
        <w:rPr>
          <w:rFonts w:ascii="Arial" w:hAnsi="Arial" w:cs="Arial"/>
          <w:sz w:val="24"/>
          <w:szCs w:val="24"/>
        </w:rPr>
        <w:t xml:space="preserve"> will</w:t>
      </w:r>
      <w:r>
        <w:rPr>
          <w:rFonts w:ascii="Arial" w:hAnsi="Arial" w:cs="Arial"/>
          <w:sz w:val="24"/>
          <w:szCs w:val="24"/>
        </w:rPr>
        <w:t xml:space="preserve"> be approached. </w:t>
      </w:r>
    </w:p>
    <w:p w:rsidR="002D73D1" w:rsidRDefault="002D73D1" w:rsidP="00F81A9F">
      <w:pPr>
        <w:pStyle w:val="NoSpacing"/>
        <w:rPr>
          <w:rFonts w:ascii="Arial" w:hAnsi="Arial" w:cs="Arial"/>
          <w:sz w:val="24"/>
          <w:szCs w:val="24"/>
        </w:rPr>
      </w:pPr>
    </w:p>
    <w:p w:rsidR="00CA6E0B" w:rsidRDefault="002D73D1" w:rsidP="00F81A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discussed the </w:t>
      </w:r>
      <w:r w:rsidR="005653AC">
        <w:rPr>
          <w:rFonts w:ascii="Arial" w:hAnsi="Arial" w:cs="Arial"/>
          <w:sz w:val="24"/>
          <w:szCs w:val="24"/>
        </w:rPr>
        <w:t>committee elections process</w:t>
      </w:r>
      <w:r>
        <w:rPr>
          <w:rFonts w:ascii="Arial" w:hAnsi="Arial" w:cs="Arial"/>
          <w:sz w:val="24"/>
          <w:szCs w:val="24"/>
        </w:rPr>
        <w:t>.</w:t>
      </w:r>
      <w:r w:rsidR="005653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Hilary will d</w:t>
      </w:r>
      <w:r w:rsidR="003F79EF">
        <w:rPr>
          <w:rFonts w:ascii="Arial" w:hAnsi="Arial" w:cs="Arial"/>
          <w:sz w:val="24"/>
          <w:szCs w:val="24"/>
        </w:rPr>
        <w:t xml:space="preserve">raft a fuller account of </w:t>
      </w:r>
      <w:r>
        <w:rPr>
          <w:rFonts w:ascii="Arial" w:hAnsi="Arial" w:cs="Arial"/>
          <w:sz w:val="24"/>
          <w:szCs w:val="24"/>
        </w:rPr>
        <w:t xml:space="preserve">the process and </w:t>
      </w:r>
      <w:r w:rsidR="003F79EF">
        <w:rPr>
          <w:rFonts w:ascii="Arial" w:hAnsi="Arial" w:cs="Arial"/>
          <w:sz w:val="24"/>
          <w:szCs w:val="24"/>
        </w:rPr>
        <w:t>what is required of committee members</w:t>
      </w:r>
      <w:r>
        <w:rPr>
          <w:rFonts w:ascii="Arial" w:hAnsi="Arial" w:cs="Arial"/>
          <w:sz w:val="24"/>
          <w:szCs w:val="24"/>
        </w:rPr>
        <w:t xml:space="preserve">, to go out </w:t>
      </w:r>
      <w:r w:rsidR="003F79EF">
        <w:rPr>
          <w:rFonts w:ascii="Arial" w:hAnsi="Arial" w:cs="Arial"/>
          <w:sz w:val="24"/>
          <w:szCs w:val="24"/>
        </w:rPr>
        <w:t>before the AGM</w:t>
      </w:r>
      <w:r>
        <w:rPr>
          <w:rFonts w:ascii="Arial" w:hAnsi="Arial" w:cs="Arial"/>
          <w:sz w:val="24"/>
          <w:szCs w:val="24"/>
        </w:rPr>
        <w:t>.</w:t>
      </w:r>
    </w:p>
    <w:p w:rsidR="002D73D1" w:rsidRDefault="002D73D1" w:rsidP="00F81A9F">
      <w:pPr>
        <w:pStyle w:val="NoSpacing"/>
        <w:rPr>
          <w:rFonts w:ascii="Arial" w:hAnsi="Arial" w:cs="Arial"/>
          <w:sz w:val="24"/>
          <w:szCs w:val="24"/>
        </w:rPr>
      </w:pPr>
    </w:p>
    <w:p w:rsidR="00BD1C0F" w:rsidRDefault="002D73D1" w:rsidP="00F81A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BD1C0F">
        <w:rPr>
          <w:rFonts w:ascii="Arial" w:hAnsi="Arial" w:cs="Arial"/>
          <w:sz w:val="24"/>
          <w:szCs w:val="24"/>
        </w:rPr>
        <w:t xml:space="preserve">ates </w:t>
      </w:r>
      <w:r>
        <w:rPr>
          <w:rFonts w:ascii="Arial" w:hAnsi="Arial" w:cs="Arial"/>
          <w:sz w:val="24"/>
          <w:szCs w:val="24"/>
        </w:rPr>
        <w:t>need to be agreed for the</w:t>
      </w:r>
      <w:r w:rsidR="00BD1C0F">
        <w:rPr>
          <w:rFonts w:ascii="Arial" w:hAnsi="Arial" w:cs="Arial"/>
          <w:sz w:val="24"/>
          <w:szCs w:val="24"/>
        </w:rPr>
        <w:t xml:space="preserve"> AGM and </w:t>
      </w:r>
      <w:r>
        <w:rPr>
          <w:rFonts w:ascii="Arial" w:hAnsi="Arial" w:cs="Arial"/>
          <w:sz w:val="24"/>
          <w:szCs w:val="24"/>
        </w:rPr>
        <w:t xml:space="preserve">the next </w:t>
      </w:r>
      <w:r w:rsidR="00BD1C0F">
        <w:rPr>
          <w:rFonts w:ascii="Arial" w:hAnsi="Arial" w:cs="Arial"/>
          <w:sz w:val="24"/>
          <w:szCs w:val="24"/>
        </w:rPr>
        <w:t>three allotment site reps and associations forum</w:t>
      </w:r>
      <w:r>
        <w:rPr>
          <w:rFonts w:ascii="Arial" w:hAnsi="Arial" w:cs="Arial"/>
          <w:sz w:val="24"/>
          <w:szCs w:val="24"/>
        </w:rPr>
        <w:t>s. Issues for the forums include the</w:t>
      </w:r>
      <w:r w:rsidR="00BD1C0F">
        <w:rPr>
          <w:rFonts w:ascii="Arial" w:hAnsi="Arial" w:cs="Arial"/>
          <w:sz w:val="24"/>
          <w:szCs w:val="24"/>
        </w:rPr>
        <w:t xml:space="preserve"> proposal</w:t>
      </w:r>
      <w:r w:rsidR="00C96C16">
        <w:rPr>
          <w:rFonts w:ascii="Arial" w:hAnsi="Arial" w:cs="Arial"/>
          <w:sz w:val="24"/>
          <w:szCs w:val="24"/>
        </w:rPr>
        <w:t>s</w:t>
      </w:r>
      <w:r w:rsidR="00BD1C0F">
        <w:rPr>
          <w:rFonts w:ascii="Arial" w:hAnsi="Arial" w:cs="Arial"/>
          <w:sz w:val="24"/>
          <w:szCs w:val="24"/>
        </w:rPr>
        <w:t xml:space="preserve"> on site rep elections, </w:t>
      </w:r>
      <w:r w:rsidR="00C96C16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the</w:t>
      </w:r>
      <w:r w:rsidR="00BD1C0F">
        <w:rPr>
          <w:rFonts w:ascii="Arial" w:hAnsi="Arial" w:cs="Arial"/>
          <w:sz w:val="24"/>
          <w:szCs w:val="24"/>
        </w:rPr>
        <w:t xml:space="preserve"> chemicals amnesty</w:t>
      </w:r>
      <w:r w:rsidR="00C96C16">
        <w:rPr>
          <w:rFonts w:ascii="Arial" w:hAnsi="Arial" w:cs="Arial"/>
          <w:sz w:val="24"/>
          <w:szCs w:val="24"/>
        </w:rPr>
        <w:t>.</w:t>
      </w:r>
    </w:p>
    <w:p w:rsidR="005653AC" w:rsidRDefault="005653AC" w:rsidP="00F81A9F">
      <w:pPr>
        <w:pStyle w:val="NoSpacing"/>
        <w:rPr>
          <w:rFonts w:ascii="Arial" w:hAnsi="Arial" w:cs="Arial"/>
          <w:sz w:val="24"/>
          <w:szCs w:val="24"/>
        </w:rPr>
      </w:pPr>
    </w:p>
    <w:p w:rsidR="005653AC" w:rsidRPr="00C96C16" w:rsidRDefault="005653AC" w:rsidP="00F81A9F">
      <w:pPr>
        <w:pStyle w:val="NoSpacing"/>
        <w:rPr>
          <w:rFonts w:ascii="Arial" w:hAnsi="Arial" w:cs="Arial"/>
          <w:b/>
          <w:sz w:val="24"/>
          <w:szCs w:val="24"/>
        </w:rPr>
      </w:pPr>
      <w:r w:rsidRPr="00C96C16">
        <w:rPr>
          <w:rFonts w:ascii="Arial" w:hAnsi="Arial" w:cs="Arial"/>
          <w:b/>
          <w:sz w:val="24"/>
          <w:szCs w:val="24"/>
        </w:rPr>
        <w:t xml:space="preserve">Development fund applications </w:t>
      </w:r>
    </w:p>
    <w:p w:rsidR="0034443B" w:rsidRDefault="0034443B" w:rsidP="00F81A9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</w:t>
      </w:r>
      <w:r w:rsidR="00C96C16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currently</w:t>
      </w:r>
      <w:r w:rsidR="00C96C16">
        <w:rPr>
          <w:rFonts w:ascii="Arial" w:hAnsi="Arial" w:cs="Arial"/>
          <w:sz w:val="24"/>
          <w:szCs w:val="24"/>
        </w:rPr>
        <w:t xml:space="preserve"> outstanding. The members’ levy has finally been paid to BHAF after a long delay.</w:t>
      </w:r>
    </w:p>
    <w:p w:rsidR="005653AC" w:rsidRPr="005D1AC3" w:rsidRDefault="005653AC" w:rsidP="00F81A9F">
      <w:pPr>
        <w:pStyle w:val="NoSpacing"/>
        <w:rPr>
          <w:rFonts w:ascii="Arial" w:hAnsi="Arial" w:cs="Arial"/>
          <w:sz w:val="24"/>
          <w:szCs w:val="24"/>
        </w:rPr>
      </w:pPr>
    </w:p>
    <w:p w:rsidR="005653AC" w:rsidRDefault="005653AC" w:rsidP="00F81A9F">
      <w:pPr>
        <w:spacing w:after="0"/>
        <w:rPr>
          <w:rFonts w:ascii="Arial" w:hAnsi="Arial" w:cs="Arial"/>
          <w:b/>
          <w:sz w:val="24"/>
          <w:szCs w:val="24"/>
        </w:rPr>
      </w:pPr>
      <w:r w:rsidRPr="00C96C16">
        <w:rPr>
          <w:rFonts w:ascii="Arial" w:hAnsi="Arial" w:cs="Arial"/>
          <w:b/>
          <w:sz w:val="24"/>
          <w:szCs w:val="24"/>
        </w:rPr>
        <w:t>Date of next meeting</w:t>
      </w:r>
    </w:p>
    <w:p w:rsidR="00C96C16" w:rsidRPr="00C96C16" w:rsidRDefault="00C96C16" w:rsidP="00F81A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be agreed by Doodle poll</w:t>
      </w:r>
    </w:p>
    <w:p w:rsidR="005653AC" w:rsidRDefault="005653AC" w:rsidP="00F81A9F">
      <w:pPr>
        <w:spacing w:after="0"/>
        <w:rPr>
          <w:rFonts w:ascii="Arial" w:hAnsi="Arial" w:cs="Arial"/>
          <w:sz w:val="24"/>
          <w:szCs w:val="24"/>
        </w:rPr>
      </w:pPr>
    </w:p>
    <w:p w:rsidR="0028301A" w:rsidRDefault="005653AC" w:rsidP="00C96C16">
      <w:pPr>
        <w:spacing w:after="0"/>
        <w:rPr>
          <w:rFonts w:ascii="Arial" w:hAnsi="Arial" w:cs="Arial"/>
          <w:b/>
          <w:sz w:val="24"/>
          <w:szCs w:val="24"/>
        </w:rPr>
      </w:pPr>
      <w:r w:rsidRPr="00C96C16">
        <w:rPr>
          <w:rFonts w:ascii="Arial" w:hAnsi="Arial" w:cs="Arial"/>
          <w:b/>
          <w:sz w:val="24"/>
          <w:szCs w:val="24"/>
        </w:rPr>
        <w:t>AOB</w:t>
      </w:r>
    </w:p>
    <w:p w:rsidR="00C96C16" w:rsidRPr="00C96C16" w:rsidRDefault="00C96C16" w:rsidP="00C96C16">
      <w:pPr>
        <w:spacing w:after="0"/>
        <w:rPr>
          <w:rFonts w:ascii="Arial" w:hAnsi="Arial" w:cs="Arial"/>
          <w:sz w:val="24"/>
          <w:szCs w:val="24"/>
        </w:rPr>
      </w:pPr>
      <w:r w:rsidRPr="00C96C16">
        <w:rPr>
          <w:rFonts w:ascii="Arial" w:hAnsi="Arial" w:cs="Arial"/>
          <w:sz w:val="24"/>
          <w:szCs w:val="24"/>
        </w:rPr>
        <w:t>There w</w:t>
      </w:r>
      <w:r>
        <w:rPr>
          <w:rFonts w:ascii="Arial" w:hAnsi="Arial" w:cs="Arial"/>
          <w:sz w:val="24"/>
          <w:szCs w:val="24"/>
        </w:rPr>
        <w:t>as</w:t>
      </w:r>
      <w:r w:rsidRPr="00C96C16">
        <w:rPr>
          <w:rFonts w:ascii="Arial" w:hAnsi="Arial" w:cs="Arial"/>
          <w:sz w:val="24"/>
          <w:szCs w:val="24"/>
        </w:rPr>
        <w:t xml:space="preserve"> no other </w:t>
      </w:r>
      <w:r>
        <w:rPr>
          <w:rFonts w:ascii="Arial" w:hAnsi="Arial" w:cs="Arial"/>
          <w:sz w:val="24"/>
          <w:szCs w:val="24"/>
        </w:rPr>
        <w:t>business</w:t>
      </w:r>
    </w:p>
    <w:p w:rsidR="00782381" w:rsidRDefault="00782381" w:rsidP="005653AC">
      <w:pPr>
        <w:spacing w:after="0"/>
        <w:rPr>
          <w:rFonts w:ascii="Arial" w:hAnsi="Arial" w:cs="Arial"/>
          <w:sz w:val="24"/>
          <w:szCs w:val="24"/>
        </w:rPr>
      </w:pPr>
    </w:p>
    <w:p w:rsidR="00EE7289" w:rsidRDefault="00EE7289" w:rsidP="00EE7289">
      <w:pPr>
        <w:spacing w:after="200" w:line="276" w:lineRule="auto"/>
        <w:rPr>
          <w:rFonts w:ascii="Arial" w:hAnsi="Arial" w:cs="Arial"/>
          <w:sz w:val="24"/>
          <w:szCs w:val="24"/>
        </w:rPr>
      </w:pPr>
    </w:p>
    <w:p w:rsidR="00EE7289" w:rsidRPr="00EE7289" w:rsidRDefault="00EE7289" w:rsidP="00EE7289">
      <w:p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EE7289">
        <w:rPr>
          <w:rFonts w:ascii="Arial" w:hAnsi="Arial" w:cs="Arial"/>
          <w:b/>
          <w:sz w:val="24"/>
          <w:szCs w:val="24"/>
        </w:rPr>
        <w:t>Follow up actions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EE7289" w:rsidTr="00EE7289">
        <w:tc>
          <w:tcPr>
            <w:tcW w:w="4621" w:type="dxa"/>
          </w:tcPr>
          <w:p w:rsidR="00EE7289" w:rsidRDefault="00EE7289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reps code of conduct</w:t>
            </w:r>
          </w:p>
        </w:tc>
        <w:tc>
          <w:tcPr>
            <w:tcW w:w="4621" w:type="dxa"/>
          </w:tcPr>
          <w:p w:rsidR="00EE7289" w:rsidRDefault="00EE7289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comments and suggestions to Milda</w:t>
            </w:r>
          </w:p>
        </w:tc>
      </w:tr>
      <w:tr w:rsidR="00EE7289" w:rsidTr="00EE7289">
        <w:tc>
          <w:tcPr>
            <w:tcW w:w="4621" w:type="dxa"/>
          </w:tcPr>
          <w:p w:rsidR="00EE7289" w:rsidRDefault="00EE7289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Terms of reference for BHAF outreach </w:t>
            </w:r>
          </w:p>
        </w:tc>
        <w:tc>
          <w:tcPr>
            <w:tcW w:w="4621" w:type="dxa"/>
          </w:tcPr>
          <w:p w:rsidR="00EE7289" w:rsidRDefault="00EE7289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Hilary</w:t>
            </w:r>
          </w:p>
        </w:tc>
      </w:tr>
      <w:tr w:rsidR="00EE7289" w:rsidTr="00EE7289">
        <w:tc>
          <w:tcPr>
            <w:tcW w:w="4621" w:type="dxa"/>
          </w:tcPr>
          <w:p w:rsidR="00EE7289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Seedy Sunday stall</w:t>
            </w:r>
          </w:p>
        </w:tc>
        <w:tc>
          <w:tcPr>
            <w:tcW w:w="4621" w:type="dxa"/>
          </w:tcPr>
          <w:p w:rsidR="00EE7289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to confirm and let everyone know what is needed</w:t>
            </w:r>
          </w:p>
        </w:tc>
      </w:tr>
      <w:tr w:rsidR="00EE7289" w:rsidTr="00EE7289">
        <w:tc>
          <w:tcPr>
            <w:tcW w:w="4621" w:type="dxa"/>
          </w:tcPr>
          <w:p w:rsidR="00EE7289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Request to Joshua re AGM talk</w:t>
            </w:r>
          </w:p>
        </w:tc>
        <w:tc>
          <w:tcPr>
            <w:tcW w:w="4621" w:type="dxa"/>
          </w:tcPr>
          <w:p w:rsidR="00EE7289" w:rsidRDefault="005168D5" w:rsidP="00313F2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</w:t>
            </w:r>
          </w:p>
        </w:tc>
      </w:tr>
      <w:tr w:rsidR="00EE7289" w:rsidTr="00EE7289">
        <w:tc>
          <w:tcPr>
            <w:tcW w:w="4621" w:type="dxa"/>
          </w:tcPr>
          <w:p w:rsidR="00EE7289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BHAF committee elections – communication to members re process and requirements </w:t>
            </w:r>
          </w:p>
        </w:tc>
        <w:tc>
          <w:tcPr>
            <w:tcW w:w="4621" w:type="dxa"/>
          </w:tcPr>
          <w:p w:rsidR="00EE7289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Hilary </w:t>
            </w:r>
          </w:p>
        </w:tc>
      </w:tr>
      <w:tr w:rsidR="005168D5" w:rsidTr="00EE7289">
        <w:tc>
          <w:tcPr>
            <w:tcW w:w="4621" w:type="dxa"/>
          </w:tcPr>
          <w:p w:rsidR="005168D5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Dates for AGM, forums </w:t>
            </w:r>
          </w:p>
        </w:tc>
        <w:tc>
          <w:tcPr>
            <w:tcW w:w="4621" w:type="dxa"/>
          </w:tcPr>
          <w:p w:rsidR="005168D5" w:rsidRDefault="005168D5" w:rsidP="00EE7289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Hannes</w:t>
            </w:r>
            <w:bookmarkStart w:id="0" w:name="_GoBack"/>
            <w:bookmarkEnd w:id="0"/>
          </w:p>
        </w:tc>
      </w:tr>
    </w:tbl>
    <w:p w:rsidR="005653AC" w:rsidRPr="00B2067D" w:rsidRDefault="00EE7289" w:rsidP="00EE7289">
      <w:pPr>
        <w:spacing w:after="200" w:line="276" w:lineRule="auto"/>
        <w:rPr>
          <w:rFonts w:ascii="Arial" w:hAnsi="Arial" w:cs="Arial"/>
          <w:sz w:val="24"/>
          <w:szCs w:val="24"/>
        </w:rPr>
      </w:pPr>
      <w:r w:rsidRPr="00B2067D">
        <w:rPr>
          <w:rFonts w:ascii="Arial" w:hAnsi="Arial" w:cs="Arial"/>
          <w:sz w:val="24"/>
          <w:szCs w:val="24"/>
        </w:rPr>
        <w:t xml:space="preserve"> </w:t>
      </w:r>
    </w:p>
    <w:p w:rsidR="004E02F1" w:rsidRDefault="004E02F1" w:rsidP="005653AC">
      <w:pPr>
        <w:pStyle w:val="NoSpacing"/>
      </w:pPr>
    </w:p>
    <w:sectPr w:rsidR="004E02F1" w:rsidSect="002F7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5B31"/>
    <w:multiLevelType w:val="hybridMultilevel"/>
    <w:tmpl w:val="58681B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CA7379"/>
    <w:multiLevelType w:val="hybridMultilevel"/>
    <w:tmpl w:val="7F1CED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53AC"/>
    <w:rsid w:val="00121BFC"/>
    <w:rsid w:val="00173637"/>
    <w:rsid w:val="001A05BA"/>
    <w:rsid w:val="001C21E6"/>
    <w:rsid w:val="0028301A"/>
    <w:rsid w:val="0029166B"/>
    <w:rsid w:val="002D73D1"/>
    <w:rsid w:val="002F77CF"/>
    <w:rsid w:val="00313F2F"/>
    <w:rsid w:val="0034443B"/>
    <w:rsid w:val="00372323"/>
    <w:rsid w:val="003F79EF"/>
    <w:rsid w:val="00485AB2"/>
    <w:rsid w:val="004B7359"/>
    <w:rsid w:val="004E02F1"/>
    <w:rsid w:val="005168D5"/>
    <w:rsid w:val="0056380B"/>
    <w:rsid w:val="005653AC"/>
    <w:rsid w:val="005961E7"/>
    <w:rsid w:val="00596B36"/>
    <w:rsid w:val="006E4DA1"/>
    <w:rsid w:val="00713979"/>
    <w:rsid w:val="00782381"/>
    <w:rsid w:val="007E1BD4"/>
    <w:rsid w:val="007F6164"/>
    <w:rsid w:val="00883212"/>
    <w:rsid w:val="008B204A"/>
    <w:rsid w:val="008F08E4"/>
    <w:rsid w:val="00982425"/>
    <w:rsid w:val="009F1BF8"/>
    <w:rsid w:val="009F2175"/>
    <w:rsid w:val="00A93EA8"/>
    <w:rsid w:val="00AA5B73"/>
    <w:rsid w:val="00BD1C0F"/>
    <w:rsid w:val="00C36570"/>
    <w:rsid w:val="00C606C8"/>
    <w:rsid w:val="00C70BC0"/>
    <w:rsid w:val="00C96C16"/>
    <w:rsid w:val="00CA6E0B"/>
    <w:rsid w:val="00D379CD"/>
    <w:rsid w:val="00EE5223"/>
    <w:rsid w:val="00EE7289"/>
    <w:rsid w:val="00F7008F"/>
    <w:rsid w:val="00F81A9F"/>
    <w:rsid w:val="00FD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3A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53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653AC"/>
    <w:pPr>
      <w:ind w:left="720"/>
      <w:contextualSpacing/>
    </w:pPr>
  </w:style>
  <w:style w:type="table" w:styleId="TableGrid">
    <w:name w:val="Table Grid"/>
    <w:basedOn w:val="TableNormal"/>
    <w:uiPriority w:val="59"/>
    <w:rsid w:val="00EE72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Standing</dc:creator>
  <cp:lastModifiedBy>Mark</cp:lastModifiedBy>
  <cp:revision>3</cp:revision>
  <cp:lastPrinted>2019-11-27T14:48:00Z</cp:lastPrinted>
  <dcterms:created xsi:type="dcterms:W3CDTF">2019-12-15T14:41:00Z</dcterms:created>
  <dcterms:modified xsi:type="dcterms:W3CDTF">2020-02-15T16:43:00Z</dcterms:modified>
</cp:coreProperties>
</file>